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390"/>
        <w:gridCol w:w="4626"/>
      </w:tblGrid>
      <w:tr w:rsidR="00E9290E" w:rsidRPr="008F4BD3" w14:paraId="156CB851" w14:textId="77777777" w:rsidTr="00E9290E">
        <w:tc>
          <w:tcPr>
            <w:tcW w:w="9016" w:type="dxa"/>
            <w:gridSpan w:val="2"/>
            <w:shd w:val="clear" w:color="auto" w:fill="D9D9D9" w:themeFill="background1" w:themeFillShade="D9"/>
          </w:tcPr>
          <w:p w14:paraId="0EBA2010" w14:textId="364281A6" w:rsidR="00AD622B" w:rsidRPr="003D226C" w:rsidRDefault="00352F5E" w:rsidP="00A00752">
            <w:pPr>
              <w:pStyle w:val="Heading1"/>
              <w:spacing w:before="120" w:after="120" w:line="259" w:lineRule="auto"/>
              <w:rPr>
                <w:b/>
              </w:rPr>
            </w:pPr>
            <w:r>
              <w:rPr>
                <w:b/>
                <w:color w:val="auto"/>
              </w:rPr>
              <w:t>Health Support Plan:</w:t>
            </w:r>
            <w:r w:rsidR="0075436C">
              <w:rPr>
                <w:b/>
                <w:color w:val="auto"/>
              </w:rPr>
              <w:t xml:space="preserve"> </w:t>
            </w:r>
            <w:r w:rsidR="00A00752">
              <w:rPr>
                <w:b/>
                <w:color w:val="auto"/>
              </w:rPr>
              <w:t>Bowel</w:t>
            </w:r>
            <w:r>
              <w:rPr>
                <w:b/>
                <w:color w:val="auto"/>
              </w:rPr>
              <w:t xml:space="preserve"> Care</w:t>
            </w:r>
          </w:p>
        </w:tc>
      </w:tr>
      <w:tr w:rsidR="00064B95" w:rsidRPr="008F4BD3" w14:paraId="372C9769" w14:textId="77777777" w:rsidTr="006D55C8">
        <w:trPr>
          <w:trHeight w:val="454"/>
        </w:trPr>
        <w:tc>
          <w:tcPr>
            <w:tcW w:w="4390" w:type="dxa"/>
          </w:tcPr>
          <w:p w14:paraId="06E7BF3D" w14:textId="77777777" w:rsidR="00064B95" w:rsidRPr="008F4BD3" w:rsidRDefault="00064B95">
            <w:pPr>
              <w:rPr>
                <w:b/>
              </w:rPr>
            </w:pPr>
            <w:r w:rsidRPr="008F4BD3">
              <w:rPr>
                <w:b/>
              </w:rPr>
              <w:t>Participant Name:</w:t>
            </w:r>
          </w:p>
        </w:tc>
        <w:tc>
          <w:tcPr>
            <w:tcW w:w="4626" w:type="dxa"/>
          </w:tcPr>
          <w:p w14:paraId="03A04967" w14:textId="77777777" w:rsidR="00064B95" w:rsidRPr="008F4BD3" w:rsidRDefault="00064B95"/>
        </w:tc>
      </w:tr>
      <w:tr w:rsidR="00064B95" w:rsidRPr="008F4BD3" w14:paraId="4671031C" w14:textId="77777777" w:rsidTr="006D55C8">
        <w:trPr>
          <w:trHeight w:val="454"/>
        </w:trPr>
        <w:tc>
          <w:tcPr>
            <w:tcW w:w="4390" w:type="dxa"/>
          </w:tcPr>
          <w:p w14:paraId="44B96A51" w14:textId="77777777" w:rsidR="00064B95" w:rsidRPr="008F4BD3" w:rsidRDefault="00AD5C9D">
            <w:pPr>
              <w:rPr>
                <w:b/>
              </w:rPr>
            </w:pPr>
            <w:r w:rsidRPr="008F4BD3">
              <w:rPr>
                <w:b/>
              </w:rPr>
              <w:t>District Nurse / C</w:t>
            </w:r>
            <w:r w:rsidR="00064B95" w:rsidRPr="008F4BD3">
              <w:rPr>
                <w:b/>
              </w:rPr>
              <w:t>ontinence Nurse:</w:t>
            </w:r>
          </w:p>
        </w:tc>
        <w:tc>
          <w:tcPr>
            <w:tcW w:w="4626" w:type="dxa"/>
          </w:tcPr>
          <w:p w14:paraId="183070BB" w14:textId="77777777" w:rsidR="00064B95" w:rsidRPr="008F4BD3" w:rsidRDefault="00064B95"/>
          <w:p w14:paraId="47BD5BA1" w14:textId="77777777" w:rsidR="00AD5C9D" w:rsidRPr="008F4BD3" w:rsidRDefault="00AD5C9D"/>
        </w:tc>
      </w:tr>
      <w:tr w:rsidR="00064B95" w:rsidRPr="008F4BD3" w14:paraId="142A0990" w14:textId="77777777" w:rsidTr="006D55C8">
        <w:trPr>
          <w:trHeight w:val="454"/>
        </w:trPr>
        <w:tc>
          <w:tcPr>
            <w:tcW w:w="4390" w:type="dxa"/>
          </w:tcPr>
          <w:p w14:paraId="789117EB" w14:textId="77777777" w:rsidR="00064B95" w:rsidRPr="008F4BD3" w:rsidRDefault="00064B95" w:rsidP="00A00752">
            <w:pPr>
              <w:rPr>
                <w:b/>
              </w:rPr>
            </w:pPr>
            <w:r w:rsidRPr="008F4BD3">
              <w:rPr>
                <w:b/>
              </w:rPr>
              <w:t xml:space="preserve">Date of </w:t>
            </w:r>
            <w:r w:rsidR="00A00752">
              <w:rPr>
                <w:b/>
              </w:rPr>
              <w:t>Plan</w:t>
            </w:r>
            <w:r w:rsidRPr="008F4BD3">
              <w:rPr>
                <w:b/>
              </w:rPr>
              <w:t>:</w:t>
            </w:r>
          </w:p>
        </w:tc>
        <w:tc>
          <w:tcPr>
            <w:tcW w:w="4626" w:type="dxa"/>
          </w:tcPr>
          <w:p w14:paraId="714F8EE6" w14:textId="77777777" w:rsidR="00064B95" w:rsidRPr="008F4BD3" w:rsidRDefault="00064B95"/>
        </w:tc>
      </w:tr>
      <w:tr w:rsidR="00064B95" w:rsidRPr="008F4BD3" w14:paraId="0C79EAE2" w14:textId="77777777" w:rsidTr="006D55C8">
        <w:trPr>
          <w:trHeight w:val="454"/>
        </w:trPr>
        <w:tc>
          <w:tcPr>
            <w:tcW w:w="4390" w:type="dxa"/>
          </w:tcPr>
          <w:p w14:paraId="76C26989" w14:textId="77777777" w:rsidR="00064B95" w:rsidRPr="008F4BD3" w:rsidRDefault="00064B95">
            <w:pPr>
              <w:rPr>
                <w:b/>
              </w:rPr>
            </w:pPr>
            <w:r w:rsidRPr="008F4BD3">
              <w:rPr>
                <w:b/>
              </w:rPr>
              <w:t>Recommended Review Date:</w:t>
            </w:r>
          </w:p>
        </w:tc>
        <w:tc>
          <w:tcPr>
            <w:tcW w:w="4626" w:type="dxa"/>
          </w:tcPr>
          <w:p w14:paraId="1B57A5A2" w14:textId="77777777" w:rsidR="00064B95" w:rsidRPr="008F4BD3" w:rsidRDefault="00064B95"/>
        </w:tc>
      </w:tr>
      <w:tr w:rsidR="00D27578" w:rsidRPr="008F4BD3" w14:paraId="4E558EA9" w14:textId="77777777" w:rsidTr="006D55C8">
        <w:trPr>
          <w:trHeight w:val="454"/>
        </w:trPr>
        <w:tc>
          <w:tcPr>
            <w:tcW w:w="4390" w:type="dxa"/>
          </w:tcPr>
          <w:p w14:paraId="2525AB13" w14:textId="4A291812" w:rsidR="00D27578" w:rsidRPr="008F4BD3" w:rsidRDefault="00D27578" w:rsidP="00D27578">
            <w:pPr>
              <w:rPr>
                <w:b/>
              </w:rPr>
            </w:pPr>
            <w:r>
              <w:rPr>
                <w:b/>
              </w:rPr>
              <w:t>Upon review have changes been made to this plan?</w:t>
            </w:r>
          </w:p>
        </w:tc>
        <w:tc>
          <w:tcPr>
            <w:tcW w:w="4626" w:type="dxa"/>
          </w:tcPr>
          <w:p w14:paraId="3120B1E6" w14:textId="258D4A13" w:rsidR="00D27578" w:rsidRPr="008F4BD3" w:rsidRDefault="00D27578" w:rsidP="00D27578">
            <w:r w:rsidRPr="008060AB">
              <w:rPr>
                <w:noProof/>
                <w:sz w:val="24"/>
                <w:szCs w:val="24"/>
              </w:rPr>
              <w:drawing>
                <wp:anchor distT="0" distB="0" distL="114300" distR="114300" simplePos="0" relativeHeight="251659264" behindDoc="1" locked="0" layoutInCell="1" allowOverlap="1" wp14:anchorId="385F8515" wp14:editId="438149B9">
                  <wp:simplePos x="0" y="0"/>
                  <wp:positionH relativeFrom="column">
                    <wp:posOffset>18415</wp:posOffset>
                  </wp:positionH>
                  <wp:positionV relativeFrom="paragraph">
                    <wp:posOffset>47625</wp:posOffset>
                  </wp:positionV>
                  <wp:extent cx="200025" cy="200025"/>
                  <wp:effectExtent l="0" t="0" r="0" b="0"/>
                  <wp:wrapTight wrapText="bothSides">
                    <wp:wrapPolygon edited="0">
                      <wp:start x="0" y="0"/>
                      <wp:lineTo x="0" y="20571"/>
                      <wp:lineTo x="20571" y="20571"/>
                      <wp:lineTo x="20571" y="0"/>
                      <wp:lineTo x="0" y="0"/>
                    </wp:wrapPolygon>
                  </wp:wrapTight>
                  <wp:docPr id="1646521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0AB">
              <w:rPr>
                <w:noProof/>
                <w:sz w:val="24"/>
                <w:szCs w:val="24"/>
              </w:rPr>
              <w:drawing>
                <wp:anchor distT="0" distB="0" distL="114300" distR="114300" simplePos="0" relativeHeight="251660288" behindDoc="1" locked="0" layoutInCell="1" allowOverlap="1" wp14:anchorId="51F628E7" wp14:editId="6B8C18EE">
                  <wp:simplePos x="0" y="0"/>
                  <wp:positionH relativeFrom="column">
                    <wp:posOffset>894715</wp:posOffset>
                  </wp:positionH>
                  <wp:positionV relativeFrom="paragraph">
                    <wp:posOffset>36195</wp:posOffset>
                  </wp:positionV>
                  <wp:extent cx="200025" cy="200025"/>
                  <wp:effectExtent l="0" t="0" r="9525" b="9525"/>
                  <wp:wrapTight wrapText="bothSides">
                    <wp:wrapPolygon edited="0">
                      <wp:start x="0" y="0"/>
                      <wp:lineTo x="0" y="20571"/>
                      <wp:lineTo x="20571" y="20571"/>
                      <wp:lineTo x="20571" y="0"/>
                      <wp:lineTo x="0" y="0"/>
                    </wp:wrapPolygon>
                  </wp:wrapTight>
                  <wp:docPr id="2147356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0AB">
              <w:rPr>
                <w:sz w:val="24"/>
                <w:szCs w:val="24"/>
              </w:rPr>
              <w:t>Yes</w:t>
            </w:r>
            <w:r w:rsidRPr="008060AB">
              <w:rPr>
                <w:sz w:val="32"/>
                <w:szCs w:val="32"/>
              </w:rPr>
              <w:t xml:space="preserve">   </w:t>
            </w:r>
            <w:r w:rsidRPr="008060AB">
              <w:t>No</w:t>
            </w:r>
          </w:p>
        </w:tc>
      </w:tr>
      <w:tr w:rsidR="00D27578" w:rsidRPr="008F4BD3" w14:paraId="2CB4E228" w14:textId="77777777" w:rsidTr="006D55C8">
        <w:trPr>
          <w:trHeight w:val="454"/>
        </w:trPr>
        <w:tc>
          <w:tcPr>
            <w:tcW w:w="4390" w:type="dxa"/>
          </w:tcPr>
          <w:p w14:paraId="563D70FE" w14:textId="7ABB919B" w:rsidR="00D27578" w:rsidRPr="008F4BD3" w:rsidRDefault="00D27578" w:rsidP="00D27578">
            <w:pPr>
              <w:rPr>
                <w:b/>
              </w:rPr>
            </w:pPr>
            <w:r w:rsidRPr="008F4BD3">
              <w:rPr>
                <w:b/>
              </w:rPr>
              <w:t>District Nurse / Continence Nurse</w:t>
            </w:r>
            <w:r>
              <w:rPr>
                <w:b/>
              </w:rPr>
              <w:t xml:space="preserve"> Signature</w:t>
            </w:r>
            <w:r w:rsidRPr="008F4BD3">
              <w:rPr>
                <w:b/>
              </w:rPr>
              <w:t>:</w:t>
            </w:r>
          </w:p>
        </w:tc>
        <w:tc>
          <w:tcPr>
            <w:tcW w:w="4626" w:type="dxa"/>
          </w:tcPr>
          <w:p w14:paraId="0E2496AB" w14:textId="77777777" w:rsidR="00D27578" w:rsidRPr="008F4BD3" w:rsidRDefault="00D27578" w:rsidP="00D27578"/>
        </w:tc>
      </w:tr>
      <w:tr w:rsidR="00D27578" w:rsidRPr="00413ACB" w14:paraId="4650DA7C" w14:textId="77777777" w:rsidTr="007A0931">
        <w:tc>
          <w:tcPr>
            <w:tcW w:w="9016" w:type="dxa"/>
            <w:gridSpan w:val="2"/>
            <w:shd w:val="clear" w:color="auto" w:fill="BFBFBF" w:themeFill="background1" w:themeFillShade="BF"/>
          </w:tcPr>
          <w:p w14:paraId="69DA575B" w14:textId="4BEAA850" w:rsidR="00D27578" w:rsidRPr="00450523" w:rsidRDefault="00D27578" w:rsidP="00D27578">
            <w:pPr>
              <w:pStyle w:val="Heading2"/>
              <w:rPr>
                <w:b/>
                <w:color w:val="auto"/>
              </w:rPr>
            </w:pPr>
            <w:r w:rsidRPr="00413ACB">
              <w:rPr>
                <w:b/>
                <w:color w:val="auto"/>
              </w:rPr>
              <w:t>Preparation required / triggers for implementation</w:t>
            </w:r>
          </w:p>
          <w:p w14:paraId="3C3487F7" w14:textId="46CB2E41" w:rsidR="00D27578" w:rsidRPr="00450523" w:rsidRDefault="00D27578" w:rsidP="00D27578">
            <w:r>
              <w:t>The bowel care plan is developed and overseen by the health practitioner</w:t>
            </w:r>
          </w:p>
        </w:tc>
      </w:tr>
      <w:tr w:rsidR="00D27578" w:rsidRPr="008F4BD3" w14:paraId="5B3159C2" w14:textId="77777777" w:rsidTr="005D754E">
        <w:tc>
          <w:tcPr>
            <w:tcW w:w="9016" w:type="dxa"/>
            <w:gridSpan w:val="2"/>
          </w:tcPr>
          <w:p w14:paraId="6A41E4DB" w14:textId="719CC7B0" w:rsidR="00D27578" w:rsidRPr="00E52D02" w:rsidRDefault="00D27578" w:rsidP="00D27578">
            <w:pPr>
              <w:shd w:val="clear" w:color="auto" w:fill="FFFFFF"/>
              <w:rPr>
                <w:rFonts w:cstheme="minorHAnsi"/>
                <w:b/>
                <w:bCs/>
                <w:color w:val="0D0D0D" w:themeColor="text1" w:themeTint="F2"/>
              </w:rPr>
            </w:pPr>
            <w:r w:rsidRPr="00E52D02">
              <w:rPr>
                <w:rFonts w:cstheme="minorHAnsi"/>
                <w:b/>
                <w:bCs/>
                <w:color w:val="0D0D0D" w:themeColor="text1" w:themeTint="F2"/>
              </w:rPr>
              <w:t>Hygiene and infection control</w:t>
            </w:r>
          </w:p>
          <w:p w14:paraId="7CF59B91" w14:textId="77777777" w:rsidR="00D27578" w:rsidRPr="00E52D02" w:rsidRDefault="00D27578" w:rsidP="00D27578">
            <w:pPr>
              <w:shd w:val="clear" w:color="auto" w:fill="FFFFFF"/>
              <w:rPr>
                <w:rFonts w:cstheme="minorHAnsi"/>
                <w:color w:val="0D0D0D" w:themeColor="text1" w:themeTint="F2"/>
              </w:rPr>
            </w:pPr>
            <w:r w:rsidRPr="00E52D02">
              <w:rPr>
                <w:rFonts w:cstheme="minorHAnsi"/>
                <w:color w:val="0D0D0D" w:themeColor="text1" w:themeTint="F2"/>
              </w:rPr>
              <w:t>Follow hygiene and infection control</w:t>
            </w:r>
          </w:p>
          <w:p w14:paraId="755E0D19" w14:textId="77777777" w:rsidR="00D27578" w:rsidRPr="00E52D02" w:rsidRDefault="00D27578" w:rsidP="00D27578">
            <w:pPr>
              <w:pStyle w:val="ListParagraph"/>
              <w:numPr>
                <w:ilvl w:val="0"/>
                <w:numId w:val="21"/>
              </w:numPr>
              <w:shd w:val="clear" w:color="auto" w:fill="FFFFFF"/>
              <w:rPr>
                <w:rFonts w:cstheme="minorHAnsi"/>
                <w:color w:val="0D0D0D" w:themeColor="text1" w:themeTint="F2"/>
              </w:rPr>
            </w:pPr>
            <w:r w:rsidRPr="00E52D02">
              <w:rPr>
                <w:rFonts w:cstheme="minorHAnsi"/>
                <w:color w:val="0D0D0D" w:themeColor="text1" w:themeTint="F2"/>
              </w:rPr>
              <w:t>wash hands with soap and water</w:t>
            </w:r>
          </w:p>
          <w:p w14:paraId="34296900" w14:textId="77777777" w:rsidR="00D27578" w:rsidRPr="00E52D02" w:rsidRDefault="00D27578" w:rsidP="00D27578">
            <w:pPr>
              <w:pStyle w:val="ListParagraph"/>
              <w:numPr>
                <w:ilvl w:val="0"/>
                <w:numId w:val="21"/>
              </w:numPr>
              <w:shd w:val="clear" w:color="auto" w:fill="FFFFFF"/>
              <w:rPr>
                <w:rFonts w:cstheme="minorHAnsi"/>
                <w:color w:val="0D0D0D" w:themeColor="text1" w:themeTint="F2"/>
              </w:rPr>
            </w:pPr>
            <w:r w:rsidRPr="00E52D02">
              <w:rPr>
                <w:rFonts w:cstheme="minorHAnsi"/>
                <w:color w:val="0D0D0D" w:themeColor="text1" w:themeTint="F2"/>
              </w:rPr>
              <w:t>wear fresh gloves</w:t>
            </w:r>
          </w:p>
          <w:p w14:paraId="33ADF4A6" w14:textId="77777777" w:rsidR="00D27578" w:rsidRPr="00E52D02" w:rsidRDefault="00D27578" w:rsidP="00D27578">
            <w:pPr>
              <w:pStyle w:val="ListParagraph"/>
              <w:numPr>
                <w:ilvl w:val="0"/>
                <w:numId w:val="21"/>
              </w:numPr>
              <w:shd w:val="clear" w:color="auto" w:fill="FFFFFF"/>
              <w:rPr>
                <w:rFonts w:cstheme="minorHAnsi"/>
                <w:color w:val="0D0D0D" w:themeColor="text1" w:themeTint="F2"/>
              </w:rPr>
            </w:pPr>
            <w:r w:rsidRPr="00E52D02">
              <w:rPr>
                <w:rFonts w:cstheme="minorHAnsi"/>
                <w:color w:val="0D0D0D" w:themeColor="text1" w:themeTint="F2"/>
              </w:rPr>
              <w:t>cleaning and disinfectant equipment</w:t>
            </w:r>
          </w:p>
          <w:p w14:paraId="60FB4EDB" w14:textId="77777777" w:rsidR="00D27578" w:rsidRPr="00E52D02" w:rsidRDefault="00D27578" w:rsidP="00D27578">
            <w:pPr>
              <w:rPr>
                <w:rFonts w:cstheme="minorHAnsi"/>
              </w:rPr>
            </w:pPr>
          </w:p>
          <w:p w14:paraId="2301DF61" w14:textId="77777777" w:rsidR="00D27578" w:rsidRPr="00E52D02" w:rsidRDefault="00D27578" w:rsidP="00D27578">
            <w:pPr>
              <w:rPr>
                <w:rFonts w:cstheme="minorHAnsi"/>
                <w:b/>
                <w:bCs/>
                <w:color w:val="0D0D0D" w:themeColor="text1" w:themeTint="F2"/>
              </w:rPr>
            </w:pPr>
            <w:r w:rsidRPr="00E52D02">
              <w:rPr>
                <w:rFonts w:cstheme="minorHAnsi"/>
                <w:b/>
                <w:bCs/>
                <w:color w:val="0D0D0D" w:themeColor="text1" w:themeTint="F2"/>
              </w:rPr>
              <w:t>Common types of bowel care support (refer to individual plan for details):</w:t>
            </w:r>
          </w:p>
          <w:p w14:paraId="19E35539" w14:textId="77777777" w:rsidR="00D27578" w:rsidRPr="00E52D02" w:rsidRDefault="00D27578" w:rsidP="00D27578">
            <w:pPr>
              <w:pStyle w:val="ListParagraph"/>
              <w:numPr>
                <w:ilvl w:val="0"/>
                <w:numId w:val="22"/>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laxatives (oral or suppositories) may be recommended by the health practitioner for constipation.</w:t>
            </w:r>
          </w:p>
          <w:p w14:paraId="41491C09" w14:textId="77777777" w:rsidR="00D27578" w:rsidRPr="00E52D02" w:rsidRDefault="00D27578" w:rsidP="00D27578">
            <w:pPr>
              <w:pStyle w:val="ListParagraph"/>
              <w:numPr>
                <w:ilvl w:val="0"/>
                <w:numId w:val="22"/>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absorbent pads or underwear may need to be worn for faecal incontinence</w:t>
            </w:r>
          </w:p>
          <w:p w14:paraId="2CC5652E" w14:textId="77777777" w:rsidR="00D27578" w:rsidRPr="00E52D02" w:rsidRDefault="00D27578" w:rsidP="00D27578">
            <w:pPr>
              <w:pStyle w:val="ListParagraph"/>
              <w:numPr>
                <w:ilvl w:val="0"/>
                <w:numId w:val="23"/>
              </w:numPr>
              <w:spacing w:after="200"/>
              <w:rPr>
                <w:rFonts w:cstheme="minorHAnsi"/>
                <w:color w:val="0D0D0D" w:themeColor="text1" w:themeTint="F2"/>
              </w:rPr>
            </w:pPr>
            <w:r w:rsidRPr="00E52D02">
              <w:rPr>
                <w:rFonts w:cstheme="minorHAnsi"/>
                <w:color w:val="0D0D0D" w:themeColor="text1" w:themeTint="F2"/>
              </w:rPr>
              <w:t>enemas – administered by a nurse</w:t>
            </w:r>
          </w:p>
          <w:p w14:paraId="2BC75C5F" w14:textId="77777777" w:rsidR="00D27578" w:rsidRPr="00E52D02" w:rsidRDefault="00D27578" w:rsidP="00D27578">
            <w:pPr>
              <w:pStyle w:val="ListParagraph"/>
              <w:numPr>
                <w:ilvl w:val="0"/>
                <w:numId w:val="23"/>
              </w:numPr>
              <w:spacing w:after="200"/>
              <w:rPr>
                <w:rFonts w:cstheme="minorHAnsi"/>
                <w:color w:val="0D0D0D" w:themeColor="text1" w:themeTint="F2"/>
              </w:rPr>
            </w:pPr>
            <w:r w:rsidRPr="00E52D02">
              <w:rPr>
                <w:rFonts w:cstheme="minorHAnsi"/>
                <w:color w:val="0D0D0D" w:themeColor="text1" w:themeTint="F2"/>
              </w:rPr>
              <w:t>abdominal massage to help bowel movement</w:t>
            </w:r>
          </w:p>
          <w:p w14:paraId="1A2F6701" w14:textId="77777777" w:rsidR="00D27578" w:rsidRPr="00E52D02" w:rsidRDefault="00D27578" w:rsidP="00D27578">
            <w:pPr>
              <w:pStyle w:val="ListParagraph"/>
              <w:numPr>
                <w:ilvl w:val="0"/>
                <w:numId w:val="23"/>
              </w:numPr>
              <w:spacing w:after="200"/>
              <w:rPr>
                <w:rFonts w:cstheme="minorHAnsi"/>
                <w:color w:val="0D0D0D" w:themeColor="text1" w:themeTint="F2"/>
              </w:rPr>
            </w:pPr>
            <w:r w:rsidRPr="00E52D02">
              <w:rPr>
                <w:rFonts w:cstheme="minorHAnsi"/>
                <w:color w:val="0D0D0D" w:themeColor="text1" w:themeTint="F2"/>
              </w:rPr>
              <w:t>digital stimulation – manual rectal stimulation technique to facilitate rectal emptying</w:t>
            </w:r>
          </w:p>
          <w:p w14:paraId="278F5793" w14:textId="77777777" w:rsidR="00D27578" w:rsidRPr="00E52D02" w:rsidRDefault="00D27578" w:rsidP="00D27578">
            <w:pPr>
              <w:pStyle w:val="ListParagraph"/>
              <w:numPr>
                <w:ilvl w:val="0"/>
                <w:numId w:val="23"/>
              </w:numPr>
              <w:spacing w:after="200"/>
              <w:rPr>
                <w:rFonts w:cstheme="minorHAnsi"/>
                <w:color w:val="0D0D0D" w:themeColor="text1" w:themeTint="F2"/>
              </w:rPr>
            </w:pPr>
            <w:r w:rsidRPr="00E52D02">
              <w:rPr>
                <w:rFonts w:cstheme="minorHAnsi"/>
                <w:color w:val="0D0D0D" w:themeColor="text1" w:themeTint="F2"/>
              </w:rPr>
              <w:t>caring for stoma site</w:t>
            </w:r>
          </w:p>
          <w:p w14:paraId="508F42C8" w14:textId="0FED2FCB" w:rsidR="00D27578" w:rsidRPr="00E52D02" w:rsidRDefault="00D27578" w:rsidP="00D27578">
            <w:pPr>
              <w:pStyle w:val="ListParagraph"/>
              <w:numPr>
                <w:ilvl w:val="0"/>
                <w:numId w:val="23"/>
              </w:numPr>
              <w:spacing w:after="200"/>
              <w:rPr>
                <w:rFonts w:cstheme="minorHAnsi"/>
                <w:color w:val="0D0D0D" w:themeColor="text1" w:themeTint="F2"/>
              </w:rPr>
            </w:pPr>
            <w:r w:rsidRPr="00E52D02">
              <w:rPr>
                <w:rFonts w:cstheme="minorHAnsi"/>
                <w:color w:val="0D0D0D" w:themeColor="text1" w:themeTint="F2"/>
              </w:rPr>
              <w:t>changing colonoscopy bag</w:t>
            </w:r>
          </w:p>
          <w:p w14:paraId="69715B10" w14:textId="643B8231" w:rsidR="00D27578" w:rsidRPr="00E52D02" w:rsidRDefault="00D27578" w:rsidP="00D27578">
            <w:pPr>
              <w:autoSpaceDE w:val="0"/>
              <w:autoSpaceDN w:val="0"/>
              <w:adjustRightInd w:val="0"/>
              <w:contextualSpacing/>
              <w:rPr>
                <w:rFonts w:cstheme="minorHAnsi"/>
                <w:b/>
                <w:bCs/>
                <w:color w:val="0D0D0D" w:themeColor="text1" w:themeTint="F2"/>
              </w:rPr>
            </w:pPr>
            <w:r w:rsidRPr="00E52D02">
              <w:rPr>
                <w:rFonts w:cstheme="minorHAnsi"/>
                <w:b/>
                <w:bCs/>
                <w:color w:val="0D0D0D" w:themeColor="text1" w:themeTint="F2"/>
              </w:rPr>
              <w:t>How to administer a suppository:</w:t>
            </w:r>
          </w:p>
          <w:p w14:paraId="6A15A424"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Wash hands thoroughly before insertion</w:t>
            </w:r>
          </w:p>
          <w:p w14:paraId="5B46EB91"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Use gloves</w:t>
            </w:r>
          </w:p>
          <w:p w14:paraId="4AC8087F"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Position the participant according to their health support plan e.g., lie down on the side with the top leg slightly bent and the bottom leg straight.</w:t>
            </w:r>
          </w:p>
          <w:p w14:paraId="76FABC69"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Remove suppository from the wrapper and wet or use lubricating jelly</w:t>
            </w:r>
          </w:p>
          <w:p w14:paraId="0C1B04E7"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Insert the suppository gently into the rectum, narrow end first</w:t>
            </w:r>
          </w:p>
          <w:p w14:paraId="0397D608"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Push the suppository gently but firmly past the sphincter</w:t>
            </w:r>
          </w:p>
          <w:p w14:paraId="72FAA8A6"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For adults push the suppository in about 6.5cm / 3 inches</w:t>
            </w:r>
          </w:p>
          <w:p w14:paraId="1524EDE8" w14:textId="77777777"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Dispose of rubbish</w:t>
            </w:r>
          </w:p>
          <w:p w14:paraId="67D8853E" w14:textId="6ACE4A1A" w:rsidR="00D27578" w:rsidRPr="00E52D02" w:rsidRDefault="00D27578" w:rsidP="00D27578">
            <w:pPr>
              <w:pStyle w:val="ListParagraph"/>
              <w:numPr>
                <w:ilvl w:val="0"/>
                <w:numId w:val="26"/>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Wash hands thoroughly with warm soapy water</w:t>
            </w:r>
          </w:p>
          <w:p w14:paraId="13D61FE8" w14:textId="77777777" w:rsidR="00D27578" w:rsidRDefault="00D27578" w:rsidP="00D27578">
            <w:pPr>
              <w:autoSpaceDE w:val="0"/>
              <w:autoSpaceDN w:val="0"/>
              <w:adjustRightInd w:val="0"/>
              <w:contextualSpacing/>
              <w:rPr>
                <w:rFonts w:cstheme="minorHAnsi"/>
                <w:b/>
                <w:bCs/>
                <w:color w:val="0D0D0D" w:themeColor="text1" w:themeTint="F2"/>
              </w:rPr>
            </w:pPr>
          </w:p>
          <w:p w14:paraId="2853746E" w14:textId="143A18CD" w:rsidR="00D27578" w:rsidRPr="00E52D02" w:rsidRDefault="00D27578" w:rsidP="00D27578">
            <w:pPr>
              <w:autoSpaceDE w:val="0"/>
              <w:autoSpaceDN w:val="0"/>
              <w:adjustRightInd w:val="0"/>
              <w:contextualSpacing/>
              <w:rPr>
                <w:rFonts w:cstheme="minorHAnsi"/>
                <w:b/>
                <w:bCs/>
                <w:color w:val="0D0D0D" w:themeColor="text1" w:themeTint="F2"/>
              </w:rPr>
            </w:pPr>
            <w:r w:rsidRPr="00E52D02">
              <w:rPr>
                <w:rFonts w:cstheme="minorHAnsi"/>
                <w:b/>
                <w:bCs/>
                <w:color w:val="0D0D0D" w:themeColor="text1" w:themeTint="F2"/>
              </w:rPr>
              <w:t>Caring for the stoma site:</w:t>
            </w:r>
          </w:p>
          <w:p w14:paraId="7C6CD885"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Wash hands thoroughly with soap and water</w:t>
            </w:r>
          </w:p>
          <w:p w14:paraId="76BB5B5A"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Remove the ostomy pouch and baseplate.</w:t>
            </w:r>
          </w:p>
          <w:p w14:paraId="0CAC8169"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Gently clean the skin around the stoma with warm water and mild soap</w:t>
            </w:r>
          </w:p>
          <w:p w14:paraId="50ED5A68"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Rinse the skin thoroughly with water and pat dry with a soft towel</w:t>
            </w:r>
          </w:p>
          <w:p w14:paraId="3CB229A3"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lastRenderedPageBreak/>
              <w:t>Inspect the skin for any signs of irritation, such as redness, rash or sores</w:t>
            </w:r>
          </w:p>
          <w:p w14:paraId="19F43499"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 xml:space="preserve">Report and irritation to the supervisor and health practitioner </w:t>
            </w:r>
          </w:p>
          <w:p w14:paraId="48929804"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If advised, apply a thin layer of skin barrier cream around the stoma. This will help protect the skin from the stoma output and the adhesive on the ostomy baseplate</w:t>
            </w:r>
          </w:p>
          <w:p w14:paraId="3ADEA167" w14:textId="77777777" w:rsidR="00D27578" w:rsidRPr="00E52D02" w:rsidRDefault="00D27578" w:rsidP="00D27578">
            <w:pPr>
              <w:pStyle w:val="ListParagraph"/>
              <w:numPr>
                <w:ilvl w:val="0"/>
                <w:numId w:val="25"/>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Apply the ostomy baseplate and pouch</w:t>
            </w:r>
          </w:p>
          <w:p w14:paraId="31E7ECBC" w14:textId="77777777" w:rsidR="00D27578" w:rsidRPr="00E52D02" w:rsidRDefault="00D27578" w:rsidP="00D27578">
            <w:pPr>
              <w:autoSpaceDE w:val="0"/>
              <w:autoSpaceDN w:val="0"/>
              <w:adjustRightInd w:val="0"/>
              <w:contextualSpacing/>
              <w:rPr>
                <w:rFonts w:cstheme="minorHAnsi"/>
                <w:b/>
                <w:bCs/>
                <w:color w:val="0D0D0D" w:themeColor="text1" w:themeTint="F2"/>
              </w:rPr>
            </w:pPr>
          </w:p>
          <w:p w14:paraId="320CA6B4" w14:textId="6757E48D" w:rsidR="00D27578" w:rsidRPr="00E52D02" w:rsidRDefault="00D27578" w:rsidP="00D27578">
            <w:pPr>
              <w:autoSpaceDE w:val="0"/>
              <w:autoSpaceDN w:val="0"/>
              <w:adjustRightInd w:val="0"/>
              <w:contextualSpacing/>
              <w:rPr>
                <w:rFonts w:cstheme="minorHAnsi"/>
                <w:b/>
                <w:bCs/>
                <w:color w:val="0D0D0D" w:themeColor="text1" w:themeTint="F2"/>
              </w:rPr>
            </w:pPr>
            <w:r w:rsidRPr="00E52D02">
              <w:rPr>
                <w:rFonts w:cstheme="minorHAnsi"/>
                <w:b/>
                <w:bCs/>
                <w:color w:val="0D0D0D" w:themeColor="text1" w:themeTint="F2"/>
              </w:rPr>
              <w:t>How to change a colonoscopy bag:</w:t>
            </w:r>
          </w:p>
          <w:p w14:paraId="2A6418B1" w14:textId="77777777" w:rsidR="00D27578" w:rsidRPr="00E52D02" w:rsidRDefault="00D27578" w:rsidP="00D27578">
            <w:pPr>
              <w:rPr>
                <w:rFonts w:cstheme="minorHAnsi"/>
                <w:b/>
              </w:rPr>
            </w:pPr>
            <w:r w:rsidRPr="00E52D02">
              <w:rPr>
                <w:rFonts w:cstheme="minorHAnsi"/>
                <w:color w:val="0D0D0D" w:themeColor="text1" w:themeTint="F2"/>
              </w:rPr>
              <w:t>You will need these supplies:</w:t>
            </w:r>
          </w:p>
          <w:p w14:paraId="5D13F4D9"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new colonoscopy bag</w:t>
            </w:r>
          </w:p>
          <w:p w14:paraId="61A50BA9"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adhesive remover wipes (optional)</w:t>
            </w:r>
          </w:p>
          <w:p w14:paraId="13BD42A4"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skin barrier wipes (optional)</w:t>
            </w:r>
          </w:p>
          <w:p w14:paraId="5EB244CC"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gloves</w:t>
            </w:r>
          </w:p>
          <w:p w14:paraId="7806414A"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washcloth</w:t>
            </w:r>
          </w:p>
          <w:p w14:paraId="2303A567"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mild soap</w:t>
            </w:r>
          </w:p>
          <w:p w14:paraId="5DED1B16"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warm water</w:t>
            </w:r>
          </w:p>
          <w:p w14:paraId="6C34FD72" w14:textId="77777777" w:rsidR="00D27578" w:rsidRPr="00E52D02" w:rsidRDefault="00D27578" w:rsidP="00D27578">
            <w:pPr>
              <w:pStyle w:val="ListParagraph"/>
              <w:numPr>
                <w:ilvl w:val="1"/>
                <w:numId w:val="9"/>
              </w:numPr>
              <w:spacing w:after="160" w:line="259" w:lineRule="auto"/>
              <w:rPr>
                <w:rFonts w:cstheme="minorHAnsi"/>
                <w:color w:val="0D0D0D" w:themeColor="text1" w:themeTint="F2"/>
              </w:rPr>
            </w:pPr>
            <w:r w:rsidRPr="00E52D02">
              <w:rPr>
                <w:rFonts w:cstheme="minorHAnsi"/>
                <w:color w:val="0D0D0D" w:themeColor="text1" w:themeTint="F2"/>
              </w:rPr>
              <w:t>disposable bag for use supplies</w:t>
            </w:r>
          </w:p>
          <w:p w14:paraId="47EBF22E" w14:textId="77777777" w:rsidR="00D27578" w:rsidRPr="00E52D02" w:rsidRDefault="00D27578" w:rsidP="00D27578">
            <w:pPr>
              <w:pStyle w:val="ListParagraph"/>
              <w:spacing w:after="160" w:line="259" w:lineRule="auto"/>
              <w:ind w:left="1080"/>
              <w:rPr>
                <w:rFonts w:cstheme="minorHAnsi"/>
                <w:color w:val="0D0D0D" w:themeColor="text1" w:themeTint="F2"/>
              </w:rPr>
            </w:pPr>
          </w:p>
          <w:p w14:paraId="41B69A9D" w14:textId="77777777" w:rsidR="00D27578" w:rsidRPr="00E52D02" w:rsidRDefault="00D27578" w:rsidP="00D27578">
            <w:pPr>
              <w:pStyle w:val="ListParagraph"/>
              <w:numPr>
                <w:ilvl w:val="0"/>
                <w:numId w:val="19"/>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Wash hands thoroughly with soap and water</w:t>
            </w:r>
          </w:p>
          <w:p w14:paraId="155652F4" w14:textId="77777777" w:rsidR="00D27578" w:rsidRPr="00E52D02" w:rsidRDefault="00D27578" w:rsidP="00D27578">
            <w:pPr>
              <w:pStyle w:val="ListParagraph"/>
              <w:numPr>
                <w:ilvl w:val="0"/>
                <w:numId w:val="19"/>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Remove the old bag. Gently peel the old bag away from the skin (may need adhesive remover wipes)</w:t>
            </w:r>
          </w:p>
          <w:p w14:paraId="2BB90CEB" w14:textId="77777777" w:rsidR="00D27578" w:rsidRPr="00E52D02" w:rsidRDefault="00D27578" w:rsidP="00D27578">
            <w:pPr>
              <w:pStyle w:val="ListParagraph"/>
              <w:numPr>
                <w:ilvl w:val="0"/>
                <w:numId w:val="19"/>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Clean the skin around the stoma. Use a washcloth and mild soap. Rinse the area with warm water and pat dry</w:t>
            </w:r>
          </w:p>
          <w:p w14:paraId="753168A3" w14:textId="77777777" w:rsidR="00D27578" w:rsidRPr="00E52D02" w:rsidRDefault="00D27578" w:rsidP="00D27578">
            <w:pPr>
              <w:pStyle w:val="ListParagraph"/>
              <w:numPr>
                <w:ilvl w:val="0"/>
                <w:numId w:val="19"/>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Apply a skin barrier if the skin is irritated. This can help the protect the skin from the adhesive on the new bag</w:t>
            </w:r>
          </w:p>
          <w:p w14:paraId="03882A2F" w14:textId="77777777" w:rsidR="00D27578" w:rsidRPr="00E52D02" w:rsidRDefault="00D27578" w:rsidP="00D27578">
            <w:pPr>
              <w:pStyle w:val="ListParagraph"/>
              <w:numPr>
                <w:ilvl w:val="0"/>
                <w:numId w:val="19"/>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Attach a new bag. Follow the instructions that came with the bag to attach to the stoma</w:t>
            </w:r>
          </w:p>
          <w:p w14:paraId="19C6EF05" w14:textId="77777777" w:rsidR="00D27578" w:rsidRPr="00E52D02" w:rsidRDefault="00D27578" w:rsidP="00D27578">
            <w:pPr>
              <w:pStyle w:val="ListParagraph"/>
              <w:numPr>
                <w:ilvl w:val="0"/>
                <w:numId w:val="19"/>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Dispose of the old bag. Place the old bag in a disposable bag and seal tight</w:t>
            </w:r>
          </w:p>
          <w:p w14:paraId="28D9C108" w14:textId="277FCA1B" w:rsidR="00D27578" w:rsidRPr="00E52D02" w:rsidRDefault="00D27578" w:rsidP="00D27578">
            <w:pPr>
              <w:pStyle w:val="ListParagraph"/>
              <w:numPr>
                <w:ilvl w:val="0"/>
                <w:numId w:val="19"/>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Wash hands again with soap and water to prevent the spread of infection</w:t>
            </w:r>
          </w:p>
          <w:p w14:paraId="56C9E0DD" w14:textId="77777777" w:rsidR="00D27578" w:rsidRPr="00E52D02" w:rsidRDefault="00D27578" w:rsidP="00D27578">
            <w:pPr>
              <w:rPr>
                <w:rFonts w:cstheme="minorHAnsi"/>
              </w:rPr>
            </w:pPr>
          </w:p>
          <w:p w14:paraId="02C1885C" w14:textId="0CECE5F7" w:rsidR="00D27578" w:rsidRPr="00E52D02" w:rsidRDefault="00D27578" w:rsidP="00D27578">
            <w:pPr>
              <w:rPr>
                <w:rFonts w:cstheme="minorHAnsi"/>
              </w:rPr>
            </w:pPr>
            <w:r w:rsidRPr="00E52D02">
              <w:rPr>
                <w:rFonts w:cstheme="minorHAnsi"/>
              </w:rPr>
              <w:t>Disposal of bowel care medication:</w:t>
            </w:r>
          </w:p>
          <w:p w14:paraId="45A9708B" w14:textId="7023ED71" w:rsidR="00D27578" w:rsidRPr="00E52D02" w:rsidRDefault="00D27578" w:rsidP="00D27578">
            <w:pPr>
              <w:pStyle w:val="ListParagraph"/>
              <w:numPr>
                <w:ilvl w:val="0"/>
                <w:numId w:val="24"/>
              </w:numPr>
              <w:rPr>
                <w:rFonts w:cstheme="minorHAnsi"/>
              </w:rPr>
            </w:pPr>
            <w:r w:rsidRPr="00E52D02">
              <w:rPr>
                <w:rFonts w:cstheme="minorHAnsi"/>
              </w:rPr>
              <w:t>Double bag body fluids</w:t>
            </w:r>
          </w:p>
          <w:p w14:paraId="59F94A9E" w14:textId="77777777" w:rsidR="00D27578" w:rsidRPr="00E52D02" w:rsidRDefault="00D27578" w:rsidP="00D27578">
            <w:pPr>
              <w:rPr>
                <w:rFonts w:cstheme="minorHAnsi"/>
              </w:rPr>
            </w:pPr>
          </w:p>
          <w:p w14:paraId="22556E9F" w14:textId="682E7988" w:rsidR="00D27578" w:rsidRPr="00E52D02" w:rsidRDefault="00D27578" w:rsidP="00D27578">
            <w:pPr>
              <w:rPr>
                <w:rFonts w:cstheme="minorHAnsi"/>
                <w:b/>
                <w:bCs/>
              </w:rPr>
            </w:pPr>
            <w:r w:rsidRPr="00E52D02">
              <w:rPr>
                <w:rFonts w:cstheme="minorHAnsi"/>
                <w:b/>
                <w:bCs/>
              </w:rPr>
              <w:t>Other procedures to be followed:</w:t>
            </w:r>
          </w:p>
          <w:p w14:paraId="7CE21C80" w14:textId="77777777" w:rsidR="00D27578" w:rsidRPr="00E52D02" w:rsidRDefault="00D27578" w:rsidP="00D27578">
            <w:pPr>
              <w:rPr>
                <w:rFonts w:cstheme="minorHAnsi"/>
              </w:rPr>
            </w:pPr>
          </w:p>
          <w:p w14:paraId="1D30F985" w14:textId="77777777" w:rsidR="00D27578" w:rsidRPr="00E52D02" w:rsidRDefault="00D27578" w:rsidP="00D27578">
            <w:pPr>
              <w:rPr>
                <w:rFonts w:cstheme="minorHAnsi"/>
              </w:rPr>
            </w:pPr>
          </w:p>
          <w:p w14:paraId="2922D0B0" w14:textId="77777777" w:rsidR="00D27578" w:rsidRPr="00E52D02" w:rsidRDefault="00D27578" w:rsidP="00D27578">
            <w:pPr>
              <w:rPr>
                <w:rFonts w:cstheme="minorHAnsi"/>
              </w:rPr>
            </w:pPr>
          </w:p>
          <w:p w14:paraId="4476A7D6" w14:textId="77777777" w:rsidR="00D27578" w:rsidRPr="00E52D02" w:rsidRDefault="00D27578" w:rsidP="00D27578">
            <w:pPr>
              <w:rPr>
                <w:rFonts w:cstheme="minorHAnsi"/>
              </w:rPr>
            </w:pPr>
          </w:p>
          <w:p w14:paraId="4316C286" w14:textId="77777777" w:rsidR="00D27578" w:rsidRPr="00E52D02" w:rsidRDefault="00D27578" w:rsidP="00D27578">
            <w:pPr>
              <w:rPr>
                <w:rFonts w:cstheme="minorHAnsi"/>
              </w:rPr>
            </w:pPr>
          </w:p>
        </w:tc>
      </w:tr>
      <w:tr w:rsidR="00D27578" w:rsidRPr="00F67A2D" w14:paraId="21D551D7" w14:textId="77777777" w:rsidTr="00F67A2D">
        <w:tc>
          <w:tcPr>
            <w:tcW w:w="9016" w:type="dxa"/>
            <w:gridSpan w:val="2"/>
            <w:shd w:val="clear" w:color="auto" w:fill="D9D9D9" w:themeFill="background1" w:themeFillShade="D9"/>
          </w:tcPr>
          <w:p w14:paraId="0F4D4178" w14:textId="692C3A32" w:rsidR="00D27578" w:rsidRPr="00E52D02" w:rsidRDefault="00D27578" w:rsidP="00D27578">
            <w:pPr>
              <w:rPr>
                <w:rFonts w:cstheme="minorHAnsi"/>
              </w:rPr>
            </w:pPr>
            <w:r w:rsidRPr="00E52D02">
              <w:rPr>
                <w:rFonts w:cstheme="minorHAnsi"/>
                <w:b/>
                <w:bCs/>
                <w:color w:val="0D0D0D" w:themeColor="text1" w:themeTint="F2"/>
              </w:rPr>
              <w:lastRenderedPageBreak/>
              <w:t>How would you like to be supported during this process?</w:t>
            </w:r>
            <w:r w:rsidRPr="00E52D02">
              <w:rPr>
                <w:rFonts w:cstheme="minorHAnsi"/>
                <w:b/>
              </w:rPr>
              <w:t xml:space="preserve"> </w:t>
            </w:r>
            <w:r w:rsidRPr="00E52D02">
              <w:rPr>
                <w:rFonts w:cstheme="minorHAnsi"/>
              </w:rPr>
              <w:t>e.g. would you like your worker to talk you through each step? How would you like your privacy to be protected and respected? How much body exposure.</w:t>
            </w:r>
          </w:p>
        </w:tc>
      </w:tr>
      <w:tr w:rsidR="00D27578" w:rsidRPr="008F4BD3" w14:paraId="72095A43" w14:textId="77777777" w:rsidTr="00B04404">
        <w:tc>
          <w:tcPr>
            <w:tcW w:w="9016" w:type="dxa"/>
            <w:gridSpan w:val="2"/>
          </w:tcPr>
          <w:p w14:paraId="0FB17642" w14:textId="77777777" w:rsidR="00D27578" w:rsidRPr="00E52D02" w:rsidRDefault="00D27578" w:rsidP="00D27578">
            <w:pPr>
              <w:rPr>
                <w:rFonts w:cstheme="minorHAnsi"/>
                <w:b/>
                <w:u w:val="single"/>
              </w:rPr>
            </w:pPr>
          </w:p>
          <w:p w14:paraId="7CC32FC1" w14:textId="77777777" w:rsidR="00D27578" w:rsidRPr="00E52D02" w:rsidRDefault="00D27578" w:rsidP="00D27578">
            <w:pPr>
              <w:rPr>
                <w:rFonts w:cstheme="minorHAnsi"/>
                <w:b/>
                <w:u w:val="single"/>
              </w:rPr>
            </w:pPr>
          </w:p>
          <w:p w14:paraId="2825789E" w14:textId="77777777" w:rsidR="00D27578" w:rsidRPr="00E52D02" w:rsidRDefault="00D27578" w:rsidP="00D27578">
            <w:pPr>
              <w:rPr>
                <w:rFonts w:cstheme="minorHAnsi"/>
                <w:b/>
                <w:u w:val="single"/>
              </w:rPr>
            </w:pPr>
          </w:p>
          <w:p w14:paraId="1502D506" w14:textId="77777777" w:rsidR="00D27578" w:rsidRPr="00E52D02" w:rsidRDefault="00D27578" w:rsidP="00D27578">
            <w:pPr>
              <w:rPr>
                <w:rFonts w:cstheme="minorHAnsi"/>
                <w:b/>
                <w:u w:val="single"/>
              </w:rPr>
            </w:pPr>
          </w:p>
          <w:p w14:paraId="26126A97" w14:textId="6F0B066F" w:rsidR="00D27578" w:rsidRPr="00E52D02" w:rsidRDefault="00D27578" w:rsidP="00D27578">
            <w:pPr>
              <w:rPr>
                <w:rFonts w:cstheme="minorHAnsi"/>
              </w:rPr>
            </w:pPr>
            <w:r w:rsidRPr="00E52D02">
              <w:rPr>
                <w:rFonts w:cstheme="minorHAnsi"/>
                <w:b/>
                <w:u w:val="single"/>
              </w:rPr>
              <w:t xml:space="preserve">Prevention </w:t>
            </w:r>
            <w:r w:rsidRPr="00E52D02">
              <w:rPr>
                <w:rFonts w:cstheme="minorHAnsi"/>
              </w:rPr>
              <w:t>– what steps to follow to minimise or avoid incidents</w:t>
            </w:r>
          </w:p>
          <w:p w14:paraId="2B8FE791" w14:textId="77777777" w:rsidR="00D27578" w:rsidRPr="00E52D02" w:rsidRDefault="00D27578" w:rsidP="00D27578">
            <w:pPr>
              <w:rPr>
                <w:rFonts w:cstheme="minorHAnsi"/>
              </w:rPr>
            </w:pPr>
          </w:p>
          <w:p w14:paraId="4AB36ECE" w14:textId="77777777" w:rsidR="00D27578" w:rsidRPr="00E52D02" w:rsidRDefault="00D27578" w:rsidP="00D27578">
            <w:pPr>
              <w:rPr>
                <w:rFonts w:cstheme="minorHAnsi"/>
              </w:rPr>
            </w:pPr>
          </w:p>
          <w:p w14:paraId="2191EA2E" w14:textId="77777777" w:rsidR="00D27578" w:rsidRPr="00E52D02" w:rsidRDefault="00D27578" w:rsidP="00D27578">
            <w:pPr>
              <w:rPr>
                <w:rFonts w:cstheme="minorHAnsi"/>
              </w:rPr>
            </w:pPr>
          </w:p>
          <w:p w14:paraId="75D1AA12" w14:textId="77777777" w:rsidR="00D27578" w:rsidRPr="00E52D02" w:rsidRDefault="00D27578" w:rsidP="00D27578">
            <w:pPr>
              <w:rPr>
                <w:rFonts w:cstheme="minorHAnsi"/>
              </w:rPr>
            </w:pPr>
            <w:r w:rsidRPr="00E52D02">
              <w:rPr>
                <w:rFonts w:cstheme="minorHAnsi"/>
                <w:b/>
                <w:u w:val="single"/>
              </w:rPr>
              <w:lastRenderedPageBreak/>
              <w:t>When symptoms show</w:t>
            </w:r>
            <w:r w:rsidRPr="00E52D02">
              <w:rPr>
                <w:rFonts w:cstheme="minorHAnsi"/>
              </w:rPr>
              <w:t xml:space="preserve"> – what steps to follow when symptoms show</w:t>
            </w:r>
          </w:p>
          <w:p w14:paraId="077659B2" w14:textId="77777777" w:rsidR="00D27578" w:rsidRPr="00E52D02" w:rsidRDefault="00D27578" w:rsidP="00D27578">
            <w:pPr>
              <w:tabs>
                <w:tab w:val="left" w:pos="3390"/>
              </w:tabs>
              <w:rPr>
                <w:rFonts w:cstheme="minorHAnsi"/>
              </w:rPr>
            </w:pPr>
            <w:r w:rsidRPr="00E52D02">
              <w:rPr>
                <w:rFonts w:cstheme="minorHAnsi"/>
              </w:rPr>
              <w:tab/>
            </w:r>
          </w:p>
          <w:p w14:paraId="625BBD88" w14:textId="77777777" w:rsidR="00D27578" w:rsidRPr="00E52D02" w:rsidRDefault="00D27578" w:rsidP="00D27578">
            <w:pPr>
              <w:rPr>
                <w:rFonts w:cstheme="minorHAnsi"/>
              </w:rPr>
            </w:pPr>
          </w:p>
          <w:p w14:paraId="79179172" w14:textId="77777777" w:rsidR="00D27578" w:rsidRDefault="00D27578" w:rsidP="00D27578">
            <w:pPr>
              <w:pStyle w:val="ListParagraph"/>
              <w:autoSpaceDE w:val="0"/>
              <w:autoSpaceDN w:val="0"/>
              <w:adjustRightInd w:val="0"/>
              <w:ind w:left="0"/>
              <w:rPr>
                <w:rFonts w:cstheme="minorHAnsi"/>
                <w:b/>
                <w:bCs/>
                <w:color w:val="0D0D0D" w:themeColor="text1" w:themeTint="F2"/>
              </w:rPr>
            </w:pPr>
          </w:p>
          <w:p w14:paraId="131D2BFA" w14:textId="77777777" w:rsidR="00D27578" w:rsidRDefault="00D27578" w:rsidP="00D27578">
            <w:pPr>
              <w:pStyle w:val="ListParagraph"/>
              <w:autoSpaceDE w:val="0"/>
              <w:autoSpaceDN w:val="0"/>
              <w:adjustRightInd w:val="0"/>
              <w:ind w:left="0"/>
              <w:rPr>
                <w:rFonts w:cstheme="minorHAnsi"/>
                <w:b/>
                <w:bCs/>
                <w:color w:val="0D0D0D" w:themeColor="text1" w:themeTint="F2"/>
              </w:rPr>
            </w:pPr>
          </w:p>
          <w:p w14:paraId="535E4A2B" w14:textId="1833B7C1" w:rsidR="00D27578" w:rsidRPr="00E52D02" w:rsidRDefault="00D27578" w:rsidP="00D27578">
            <w:pPr>
              <w:pStyle w:val="ListParagraph"/>
              <w:autoSpaceDE w:val="0"/>
              <w:autoSpaceDN w:val="0"/>
              <w:adjustRightInd w:val="0"/>
              <w:ind w:left="0"/>
              <w:rPr>
                <w:rFonts w:cstheme="minorHAnsi"/>
                <w:color w:val="0D0D0D" w:themeColor="text1" w:themeTint="F2"/>
              </w:rPr>
            </w:pPr>
            <w:r w:rsidRPr="00E52D02">
              <w:rPr>
                <w:rFonts w:cstheme="minorHAnsi"/>
                <w:b/>
                <w:bCs/>
                <w:color w:val="0D0D0D" w:themeColor="text1" w:themeTint="F2"/>
              </w:rPr>
              <w:t>Bowel care emergencies</w:t>
            </w:r>
            <w:r w:rsidRPr="00E52D02">
              <w:rPr>
                <w:rFonts w:cstheme="minorHAnsi"/>
                <w:color w:val="0D0D0D" w:themeColor="text1" w:themeTint="F2"/>
              </w:rPr>
              <w:t xml:space="preserve"> can be sudden and unexpected, they can be very uncomfortable and even painful. Symptoms may include severe pain, bleeding, fever, nausea or vomiting, diarrhoea that is not stopping, constipation that is not responding to treatment.</w:t>
            </w:r>
          </w:p>
          <w:p w14:paraId="63503ED8" w14:textId="77777777" w:rsidR="00D27578" w:rsidRPr="00E52D02" w:rsidRDefault="00D27578" w:rsidP="00D27578">
            <w:pPr>
              <w:pStyle w:val="ListParagraph"/>
              <w:numPr>
                <w:ilvl w:val="0"/>
                <w:numId w:val="20"/>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Stay calm and collected</w:t>
            </w:r>
          </w:p>
          <w:p w14:paraId="1887C701" w14:textId="77777777" w:rsidR="00D27578" w:rsidRPr="00E52D02" w:rsidRDefault="00D27578" w:rsidP="00D27578">
            <w:pPr>
              <w:pStyle w:val="ListParagraph"/>
              <w:numPr>
                <w:ilvl w:val="0"/>
                <w:numId w:val="20"/>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Assess the situation and seek medical attention immediately</w:t>
            </w:r>
          </w:p>
          <w:p w14:paraId="2BEA1F5F" w14:textId="65066D47" w:rsidR="00D27578" w:rsidRPr="00E52D02" w:rsidRDefault="00D27578" w:rsidP="00D27578">
            <w:pPr>
              <w:pStyle w:val="ListParagraph"/>
              <w:numPr>
                <w:ilvl w:val="0"/>
                <w:numId w:val="20"/>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Call 000</w:t>
            </w:r>
            <w:r w:rsidRPr="00F154C6">
              <w:rPr>
                <w:rFonts w:cstheme="minorHAnsi"/>
                <w:color w:val="0D0D0D" w:themeColor="text1" w:themeTint="F2"/>
              </w:rPr>
              <w:t xml:space="preserve">, team </w:t>
            </w:r>
            <w:r w:rsidRPr="00F154C6">
              <w:rPr>
                <w:rFonts w:cstheme="minorHAnsi"/>
              </w:rPr>
              <w:t xml:space="preserve">leader or </w:t>
            </w:r>
            <w:r w:rsidRPr="00F154C6">
              <w:t>phone On Call 0417 156 239</w:t>
            </w:r>
            <w:r w:rsidRPr="00F154C6">
              <w:rPr>
                <w:rFonts w:cstheme="minorHAnsi"/>
              </w:rPr>
              <w:t xml:space="preserve"> </w:t>
            </w:r>
            <w:r w:rsidRPr="00F154C6">
              <w:rPr>
                <w:rFonts w:cstheme="minorHAnsi"/>
                <w:color w:val="0D0D0D" w:themeColor="text1" w:themeTint="F2"/>
              </w:rPr>
              <w:t>and</w:t>
            </w:r>
            <w:r w:rsidRPr="00E52D02">
              <w:rPr>
                <w:rFonts w:cstheme="minorHAnsi"/>
                <w:color w:val="0D0D0D" w:themeColor="text1" w:themeTint="F2"/>
              </w:rPr>
              <w:t xml:space="preserve"> the health practitioner</w:t>
            </w:r>
          </w:p>
          <w:p w14:paraId="4FC24738" w14:textId="77777777" w:rsidR="00D27578" w:rsidRPr="00E52D02" w:rsidRDefault="00D27578" w:rsidP="00D27578">
            <w:pPr>
              <w:pStyle w:val="ListParagraph"/>
              <w:numPr>
                <w:ilvl w:val="0"/>
                <w:numId w:val="20"/>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 xml:space="preserve">Record all observations and actions in the shift notes </w:t>
            </w:r>
          </w:p>
          <w:p w14:paraId="22C4C6BF" w14:textId="1E98C857" w:rsidR="00D27578" w:rsidRPr="0092720D" w:rsidRDefault="00D27578" w:rsidP="0092720D">
            <w:pPr>
              <w:pStyle w:val="ListParagraph"/>
              <w:numPr>
                <w:ilvl w:val="0"/>
                <w:numId w:val="20"/>
              </w:numPr>
              <w:autoSpaceDE w:val="0"/>
              <w:autoSpaceDN w:val="0"/>
              <w:adjustRightInd w:val="0"/>
              <w:spacing w:line="276" w:lineRule="auto"/>
              <w:rPr>
                <w:rFonts w:cstheme="minorHAnsi"/>
                <w:color w:val="0D0D0D" w:themeColor="text1" w:themeTint="F2"/>
              </w:rPr>
            </w:pPr>
            <w:r w:rsidRPr="00E52D02">
              <w:rPr>
                <w:rFonts w:cstheme="minorHAnsi"/>
                <w:color w:val="0D0D0D" w:themeColor="text1" w:themeTint="F2"/>
              </w:rPr>
              <w:t>Supervisors may require an incident report form to be completed</w:t>
            </w:r>
          </w:p>
        </w:tc>
      </w:tr>
      <w:tr w:rsidR="00D27578" w:rsidRPr="001A4199" w14:paraId="711CDC67" w14:textId="77777777" w:rsidTr="00E978F9">
        <w:tc>
          <w:tcPr>
            <w:tcW w:w="9016" w:type="dxa"/>
            <w:gridSpan w:val="2"/>
            <w:shd w:val="clear" w:color="auto" w:fill="BFBFBF" w:themeFill="background1" w:themeFillShade="BF"/>
          </w:tcPr>
          <w:p w14:paraId="6BD8A41D" w14:textId="77777777" w:rsidR="00D27578" w:rsidRPr="001A4199" w:rsidRDefault="00D27578" w:rsidP="00D27578">
            <w:pPr>
              <w:pStyle w:val="Heading2"/>
              <w:rPr>
                <w:b/>
                <w:color w:val="auto"/>
              </w:rPr>
            </w:pPr>
            <w:r>
              <w:rPr>
                <w:b/>
                <w:color w:val="auto"/>
              </w:rPr>
              <w:lastRenderedPageBreak/>
              <w:t>Specific alerts or risks and their management</w:t>
            </w:r>
          </w:p>
        </w:tc>
      </w:tr>
      <w:tr w:rsidR="00D27578" w:rsidRPr="008F4BD3" w14:paraId="54D87F82" w14:textId="77777777" w:rsidTr="00F83951">
        <w:tc>
          <w:tcPr>
            <w:tcW w:w="9016" w:type="dxa"/>
            <w:gridSpan w:val="2"/>
          </w:tcPr>
          <w:p w14:paraId="15BDBF5E" w14:textId="588A0638" w:rsidR="00D27578" w:rsidRPr="00F154C6" w:rsidRDefault="00D27578" w:rsidP="00D27578">
            <w:pPr>
              <w:rPr>
                <w:b/>
              </w:rPr>
            </w:pPr>
            <w:r w:rsidRPr="00F154C6">
              <w:rPr>
                <w:b/>
              </w:rPr>
              <w:t>List specific alerts or risks (if relevant):</w:t>
            </w:r>
          </w:p>
          <w:p w14:paraId="28BC8E46" w14:textId="77777777" w:rsidR="00D27578" w:rsidRPr="00F154C6" w:rsidRDefault="00D27578" w:rsidP="00D27578">
            <w:pPr>
              <w:rPr>
                <w:b/>
              </w:rPr>
            </w:pPr>
          </w:p>
          <w:p w14:paraId="7B403C99" w14:textId="1EC01B8F" w:rsidR="00D27578" w:rsidRDefault="00D27578" w:rsidP="00D27578">
            <w:pPr>
              <w:rPr>
                <w:b/>
              </w:rPr>
            </w:pPr>
            <w:r w:rsidRPr="00F154C6">
              <w:rPr>
                <w:b/>
              </w:rPr>
              <w:t>Preferred management of alerts and risks (if relevant):</w:t>
            </w:r>
          </w:p>
          <w:p w14:paraId="0BFE6602" w14:textId="77777777" w:rsidR="00D27578" w:rsidRPr="008F4BD3" w:rsidRDefault="00D27578" w:rsidP="00D27578">
            <w:pPr>
              <w:rPr>
                <w:b/>
              </w:rPr>
            </w:pPr>
          </w:p>
          <w:p w14:paraId="099283D7" w14:textId="4E7DA4BC" w:rsidR="00D27578" w:rsidRPr="006232F5" w:rsidRDefault="00D27578" w:rsidP="00D27578">
            <w:pPr>
              <w:rPr>
                <w:rFonts w:cstheme="minorHAnsi"/>
                <w:b/>
                <w:u w:val="single"/>
              </w:rPr>
            </w:pPr>
            <w:r w:rsidRPr="00E52D02">
              <w:rPr>
                <w:rFonts w:cstheme="minorHAnsi"/>
                <w:b/>
              </w:rPr>
              <w:t xml:space="preserve">If medical assistance is required, please contact </w:t>
            </w:r>
            <w:r w:rsidRPr="00E52D02">
              <w:rPr>
                <w:rFonts w:cstheme="minorHAnsi"/>
                <w:b/>
                <w:u w:val="single"/>
              </w:rPr>
              <w:tab/>
            </w:r>
            <w:r w:rsidRPr="00E52D02">
              <w:rPr>
                <w:rFonts w:cstheme="minorHAnsi"/>
                <w:b/>
                <w:u w:val="single"/>
              </w:rPr>
              <w:tab/>
            </w:r>
            <w:r w:rsidRPr="00E52D02">
              <w:rPr>
                <w:rFonts w:cstheme="minorHAnsi"/>
                <w:b/>
                <w:u w:val="single"/>
              </w:rPr>
              <w:tab/>
            </w:r>
            <w:r w:rsidRPr="00E52D02">
              <w:rPr>
                <w:rFonts w:cstheme="minorHAnsi"/>
                <w:b/>
                <w:u w:val="single"/>
              </w:rPr>
              <w:tab/>
            </w:r>
            <w:r w:rsidRPr="00E52D02">
              <w:rPr>
                <w:rFonts w:cstheme="minorHAnsi"/>
                <w:b/>
                <w:u w:val="single"/>
              </w:rPr>
              <w:tab/>
            </w:r>
          </w:p>
        </w:tc>
      </w:tr>
      <w:tr w:rsidR="00D27578" w:rsidRPr="001A4199" w14:paraId="791F1F57" w14:textId="77777777" w:rsidTr="00E978F9">
        <w:tc>
          <w:tcPr>
            <w:tcW w:w="9016" w:type="dxa"/>
            <w:gridSpan w:val="2"/>
            <w:shd w:val="clear" w:color="auto" w:fill="BFBFBF" w:themeFill="background1" w:themeFillShade="BF"/>
          </w:tcPr>
          <w:p w14:paraId="10A0851B" w14:textId="77777777" w:rsidR="00D27578" w:rsidRPr="001A4199" w:rsidRDefault="00D27578" w:rsidP="00D27578">
            <w:pPr>
              <w:pStyle w:val="Heading2"/>
              <w:rPr>
                <w:b/>
                <w:color w:val="auto"/>
              </w:rPr>
            </w:pPr>
            <w:r w:rsidRPr="001A4199">
              <w:rPr>
                <w:b/>
                <w:color w:val="auto"/>
              </w:rPr>
              <w:t>Monitoring and recording requirements</w:t>
            </w:r>
          </w:p>
        </w:tc>
      </w:tr>
      <w:tr w:rsidR="00D27578" w:rsidRPr="008F4BD3" w14:paraId="06FE5F4B" w14:textId="77777777" w:rsidTr="007654D9">
        <w:trPr>
          <w:trHeight w:val="1134"/>
        </w:trPr>
        <w:tc>
          <w:tcPr>
            <w:tcW w:w="9016" w:type="dxa"/>
            <w:gridSpan w:val="2"/>
          </w:tcPr>
          <w:p w14:paraId="076F1CA4" w14:textId="0F3581B1" w:rsidR="00D27578" w:rsidRPr="00E52D02" w:rsidRDefault="00D27578" w:rsidP="00D27578">
            <w:pPr>
              <w:rPr>
                <w:rFonts w:cstheme="minorHAnsi"/>
                <w:bCs/>
              </w:rPr>
            </w:pPr>
            <w:r w:rsidRPr="00E52D02">
              <w:rPr>
                <w:rFonts w:cstheme="minorHAnsi"/>
                <w:bCs/>
              </w:rPr>
              <w:t>Medication Forms</w:t>
            </w:r>
          </w:p>
          <w:p w14:paraId="1D53ECCD" w14:textId="262F80DB" w:rsidR="00D27578" w:rsidRPr="00E52D02" w:rsidRDefault="00D27578" w:rsidP="00D27578">
            <w:pPr>
              <w:rPr>
                <w:rFonts w:cstheme="minorHAnsi"/>
                <w:bCs/>
              </w:rPr>
            </w:pPr>
            <w:r w:rsidRPr="00E52D02">
              <w:rPr>
                <w:rFonts w:cstheme="minorHAnsi"/>
                <w:bCs/>
              </w:rPr>
              <w:t>CCF-94 Bowel Activity Record Chart</w:t>
            </w:r>
          </w:p>
          <w:p w14:paraId="3339E00C" w14:textId="77777777" w:rsidR="00D27578" w:rsidRDefault="00D27578" w:rsidP="00D27578">
            <w:pPr>
              <w:rPr>
                <w:rFonts w:cstheme="minorHAnsi"/>
                <w:bCs/>
              </w:rPr>
            </w:pPr>
            <w:r w:rsidRPr="00E52D02">
              <w:rPr>
                <w:rFonts w:cstheme="minorHAnsi"/>
                <w:bCs/>
              </w:rPr>
              <w:t>CCF-95 Bristol Stool Form Scale (for reference</w:t>
            </w:r>
            <w:r>
              <w:rPr>
                <w:rFonts w:cstheme="minorHAnsi"/>
                <w:bCs/>
              </w:rPr>
              <w:t>)</w:t>
            </w:r>
          </w:p>
          <w:p w14:paraId="3A025833" w14:textId="303280AB" w:rsidR="00D27578" w:rsidRPr="008F4BD3" w:rsidRDefault="00D27578" w:rsidP="00D27578">
            <w:pPr>
              <w:rPr>
                <w:b/>
              </w:rPr>
            </w:pPr>
            <w:proofErr w:type="spellStart"/>
            <w:r>
              <w:rPr>
                <w:rFonts w:cstheme="minorHAnsi"/>
                <w:bCs/>
              </w:rPr>
              <w:t>Carelink</w:t>
            </w:r>
            <w:proofErr w:type="spellEnd"/>
            <w:r>
              <w:rPr>
                <w:rFonts w:cstheme="minorHAnsi"/>
                <w:bCs/>
              </w:rPr>
              <w:t>+ shift notes</w:t>
            </w:r>
          </w:p>
        </w:tc>
      </w:tr>
      <w:tr w:rsidR="00D27578" w:rsidRPr="00413ACB" w14:paraId="2A6D7C5B" w14:textId="77777777" w:rsidTr="007654D9">
        <w:tc>
          <w:tcPr>
            <w:tcW w:w="9016" w:type="dxa"/>
            <w:gridSpan w:val="2"/>
            <w:shd w:val="clear" w:color="auto" w:fill="D9D9D9" w:themeFill="background1" w:themeFillShade="D9"/>
          </w:tcPr>
          <w:p w14:paraId="679A6DA7" w14:textId="77777777" w:rsidR="00D27578" w:rsidRPr="001A4199" w:rsidRDefault="00D27578" w:rsidP="00D27578">
            <w:pPr>
              <w:pStyle w:val="Heading2"/>
              <w:rPr>
                <w:b/>
                <w:color w:val="auto"/>
              </w:rPr>
            </w:pPr>
            <w:r w:rsidRPr="001A4199">
              <w:rPr>
                <w:b/>
                <w:color w:val="auto"/>
              </w:rPr>
              <w:t>Signs or symptoms that indicate the need for the person to be reviewed earlier than planned</w:t>
            </w:r>
          </w:p>
        </w:tc>
      </w:tr>
      <w:tr w:rsidR="00D27578" w:rsidRPr="008F4BD3" w14:paraId="08EFA5CB" w14:textId="77777777" w:rsidTr="007654D9">
        <w:trPr>
          <w:trHeight w:val="1134"/>
        </w:trPr>
        <w:tc>
          <w:tcPr>
            <w:tcW w:w="9016" w:type="dxa"/>
            <w:gridSpan w:val="2"/>
          </w:tcPr>
          <w:p w14:paraId="45487CFC" w14:textId="77777777" w:rsidR="00D27578" w:rsidRPr="008F4BD3" w:rsidRDefault="00D27578" w:rsidP="00D27578">
            <w:pPr>
              <w:rPr>
                <w:b/>
              </w:rPr>
            </w:pPr>
          </w:p>
        </w:tc>
      </w:tr>
      <w:tr w:rsidR="00D27578" w:rsidRPr="001A4199" w14:paraId="6CB7C7DA" w14:textId="77777777" w:rsidTr="007654D9">
        <w:tc>
          <w:tcPr>
            <w:tcW w:w="9016" w:type="dxa"/>
            <w:gridSpan w:val="2"/>
            <w:shd w:val="clear" w:color="auto" w:fill="D9D9D9" w:themeFill="background1" w:themeFillShade="D9"/>
          </w:tcPr>
          <w:p w14:paraId="6CB812D8" w14:textId="77777777" w:rsidR="00D27578" w:rsidRPr="001A4199" w:rsidRDefault="00D27578" w:rsidP="00D27578">
            <w:pPr>
              <w:pStyle w:val="Heading2"/>
              <w:rPr>
                <w:b/>
                <w:color w:val="auto"/>
              </w:rPr>
            </w:pPr>
            <w:r w:rsidRPr="001A4199">
              <w:rPr>
                <w:b/>
                <w:color w:val="auto"/>
              </w:rPr>
              <w:t>Any other important information</w:t>
            </w:r>
          </w:p>
        </w:tc>
      </w:tr>
      <w:tr w:rsidR="00D27578" w:rsidRPr="008F4BD3" w14:paraId="40DEEBC2" w14:textId="77777777" w:rsidTr="00E52D02">
        <w:trPr>
          <w:trHeight w:val="731"/>
        </w:trPr>
        <w:tc>
          <w:tcPr>
            <w:tcW w:w="9016" w:type="dxa"/>
            <w:gridSpan w:val="2"/>
          </w:tcPr>
          <w:p w14:paraId="617AD8E0" w14:textId="77777777" w:rsidR="00D27578" w:rsidRDefault="00D27578" w:rsidP="00D27578">
            <w:pPr>
              <w:rPr>
                <w:b/>
              </w:rPr>
            </w:pPr>
          </w:p>
        </w:tc>
      </w:tr>
    </w:tbl>
    <w:p w14:paraId="06F8B599" w14:textId="77777777" w:rsidR="00D93FA7" w:rsidRDefault="00D93FA7"/>
    <w:p w14:paraId="0E5B5ACB" w14:textId="77777777" w:rsidR="0019526D" w:rsidRDefault="00474FE8" w:rsidP="00E9290E">
      <w:r>
        <w:t xml:space="preserve">Participant </w:t>
      </w:r>
      <w:r w:rsidR="0019526D">
        <w:t xml:space="preserve">/ Nominee </w:t>
      </w:r>
      <w:r>
        <w:t xml:space="preserve">Signature: </w:t>
      </w:r>
      <w:r>
        <w:rPr>
          <w:u w:val="single"/>
        </w:rPr>
        <w:tab/>
      </w:r>
      <w:r>
        <w:rPr>
          <w:u w:val="single"/>
        </w:rPr>
        <w:tab/>
      </w:r>
      <w:r>
        <w:rPr>
          <w:u w:val="single"/>
        </w:rPr>
        <w:tab/>
      </w:r>
      <w:r>
        <w:rPr>
          <w:u w:val="single"/>
        </w:rPr>
        <w:tab/>
      </w:r>
      <w:r>
        <w:rPr>
          <w:u w:val="single"/>
        </w:rPr>
        <w:tab/>
      </w:r>
      <w:r>
        <w:rPr>
          <w:u w:val="single"/>
        </w:rPr>
        <w:tab/>
      </w:r>
      <w:r>
        <w:tab/>
      </w:r>
    </w:p>
    <w:p w14:paraId="61B6D7AA" w14:textId="77777777" w:rsidR="0019526D" w:rsidRDefault="0019526D" w:rsidP="00E9290E"/>
    <w:p w14:paraId="3E7C7E42" w14:textId="77777777" w:rsidR="00E9290E" w:rsidRDefault="00474FE8" w:rsidP="00E9290E">
      <w:r>
        <w:t xml:space="preserve">Date: </w:t>
      </w:r>
      <w:r>
        <w:rPr>
          <w:u w:val="single"/>
        </w:rPr>
        <w:tab/>
      </w:r>
      <w:r>
        <w:rPr>
          <w:u w:val="single"/>
        </w:rPr>
        <w:tab/>
      </w:r>
      <w:r>
        <w:rPr>
          <w:u w:val="single"/>
        </w:rPr>
        <w:tab/>
      </w:r>
      <w:r w:rsidR="00E9290E">
        <w:br w:type="page"/>
      </w:r>
    </w:p>
    <w:p w14:paraId="49047A39" w14:textId="77777777" w:rsidR="00D93FA7" w:rsidRPr="00DC0ACA" w:rsidRDefault="00D93FA7" w:rsidP="00DC0ACA">
      <w:pPr>
        <w:rPr>
          <w:b/>
          <w:u w:val="single"/>
        </w:rPr>
      </w:pPr>
      <w:r w:rsidRPr="00DC0ACA">
        <w:rPr>
          <w:b/>
        </w:rPr>
        <w:lastRenderedPageBreak/>
        <w:t xml:space="preserve">PARTICIPANT NAME: </w:t>
      </w:r>
      <w:r w:rsidRPr="00DC0ACA">
        <w:rPr>
          <w:b/>
          <w:u w:val="single"/>
        </w:rPr>
        <w:tab/>
      </w:r>
      <w:r w:rsidRPr="00DC0ACA">
        <w:rPr>
          <w:b/>
          <w:u w:val="single"/>
        </w:rPr>
        <w:tab/>
      </w:r>
      <w:r w:rsidRPr="00DC0ACA">
        <w:rPr>
          <w:b/>
          <w:u w:val="single"/>
        </w:rPr>
        <w:tab/>
      </w:r>
      <w:r w:rsidRPr="00DC0ACA">
        <w:rPr>
          <w:b/>
          <w:u w:val="single"/>
        </w:rPr>
        <w:tab/>
      </w:r>
      <w:r w:rsidRPr="00DC0ACA">
        <w:rPr>
          <w:b/>
          <w:u w:val="single"/>
        </w:rPr>
        <w:tab/>
      </w:r>
      <w:r w:rsidRPr="00DC0ACA">
        <w:rPr>
          <w:b/>
          <w:u w:val="single"/>
        </w:rPr>
        <w:tab/>
      </w:r>
      <w:r w:rsidRPr="00DC0ACA">
        <w:rPr>
          <w:b/>
          <w:u w:val="single"/>
        </w:rPr>
        <w:tab/>
      </w:r>
    </w:p>
    <w:p w14:paraId="4BD1CB27" w14:textId="77777777" w:rsidR="00D93FA7" w:rsidRPr="00DC0ACA" w:rsidRDefault="00D93FA7" w:rsidP="00DC0ACA">
      <w:pPr>
        <w:rPr>
          <w:b/>
          <w:u w:val="single"/>
        </w:rPr>
      </w:pPr>
      <w:r w:rsidRPr="00DC0ACA">
        <w:rPr>
          <w:b/>
        </w:rPr>
        <w:t xml:space="preserve">PLAN DATE: </w:t>
      </w:r>
      <w:r w:rsidRPr="00DC0ACA">
        <w:rPr>
          <w:b/>
          <w:u w:val="single"/>
        </w:rPr>
        <w:tab/>
      </w:r>
      <w:r w:rsidRPr="00DC0ACA">
        <w:rPr>
          <w:b/>
          <w:u w:val="single"/>
        </w:rPr>
        <w:tab/>
      </w:r>
      <w:r w:rsidRPr="00DC0ACA">
        <w:rPr>
          <w:b/>
          <w:u w:val="single"/>
        </w:rPr>
        <w:tab/>
      </w:r>
      <w:r w:rsidRPr="00DC0ACA">
        <w:rPr>
          <w:b/>
          <w:u w:val="single"/>
        </w:rPr>
        <w:tab/>
      </w:r>
      <w:r w:rsidRPr="00DC0ACA">
        <w:rPr>
          <w:b/>
          <w:u w:val="single"/>
        </w:rPr>
        <w:tab/>
      </w:r>
    </w:p>
    <w:p w14:paraId="4A6B66F7" w14:textId="77777777" w:rsidR="00D93FA7" w:rsidRPr="00DC0ACA" w:rsidRDefault="00D93FA7" w:rsidP="00DC0ACA">
      <w:pPr>
        <w:pStyle w:val="Heading1"/>
        <w:rPr>
          <w:b/>
          <w:color w:val="auto"/>
        </w:rPr>
      </w:pPr>
      <w:r w:rsidRPr="00DC0ACA">
        <w:rPr>
          <w:b/>
          <w:color w:val="auto"/>
        </w:rPr>
        <w:t>Staff acknowledgement</w:t>
      </w:r>
    </w:p>
    <w:p w14:paraId="1559FCBB" w14:textId="77777777" w:rsidR="00D93FA7" w:rsidRDefault="00D93FA7" w:rsidP="00DC0ACA">
      <w:r>
        <w:t xml:space="preserve">I have read and understood the </w:t>
      </w:r>
      <w:r w:rsidR="003E40C7">
        <w:t>Bowel</w:t>
      </w:r>
      <w:r>
        <w:t xml:space="preserve"> Support Plan for this participant.</w:t>
      </w:r>
    </w:p>
    <w:tbl>
      <w:tblPr>
        <w:tblStyle w:val="TableGrid"/>
        <w:tblW w:w="0" w:type="auto"/>
        <w:tblLook w:val="04A0" w:firstRow="1" w:lastRow="0" w:firstColumn="1" w:lastColumn="0" w:noHBand="0" w:noVBand="1"/>
      </w:tblPr>
      <w:tblGrid>
        <w:gridCol w:w="644"/>
        <w:gridCol w:w="3183"/>
        <w:gridCol w:w="3212"/>
        <w:gridCol w:w="955"/>
        <w:gridCol w:w="1022"/>
      </w:tblGrid>
      <w:tr w:rsidR="004A2A08" w:rsidRPr="00004A80" w14:paraId="256B8CE0" w14:textId="77777777" w:rsidTr="004A2A08">
        <w:tc>
          <w:tcPr>
            <w:tcW w:w="644" w:type="dxa"/>
            <w:shd w:val="clear" w:color="auto" w:fill="F2F2F2" w:themeFill="background1" w:themeFillShade="F2"/>
          </w:tcPr>
          <w:p w14:paraId="38415419" w14:textId="77777777" w:rsidR="004A2A08" w:rsidRPr="00004A80" w:rsidRDefault="004A2A08" w:rsidP="000340CF">
            <w:pPr>
              <w:rPr>
                <w:b/>
              </w:rPr>
            </w:pPr>
            <w:r>
              <w:rPr>
                <w:b/>
              </w:rPr>
              <w:t>#</w:t>
            </w:r>
          </w:p>
        </w:tc>
        <w:tc>
          <w:tcPr>
            <w:tcW w:w="3183" w:type="dxa"/>
            <w:shd w:val="clear" w:color="auto" w:fill="F2F2F2" w:themeFill="background1" w:themeFillShade="F2"/>
          </w:tcPr>
          <w:p w14:paraId="3D440578" w14:textId="77777777" w:rsidR="004A2A08" w:rsidRPr="00004A80" w:rsidRDefault="004A2A08" w:rsidP="000340CF">
            <w:pPr>
              <w:rPr>
                <w:b/>
              </w:rPr>
            </w:pPr>
            <w:r w:rsidRPr="00004A80">
              <w:rPr>
                <w:b/>
              </w:rPr>
              <w:t>Worker Name</w:t>
            </w:r>
          </w:p>
        </w:tc>
        <w:tc>
          <w:tcPr>
            <w:tcW w:w="3212" w:type="dxa"/>
            <w:shd w:val="clear" w:color="auto" w:fill="F2F2F2" w:themeFill="background1" w:themeFillShade="F2"/>
          </w:tcPr>
          <w:p w14:paraId="7592A3E2" w14:textId="77777777" w:rsidR="004A2A08" w:rsidRPr="00004A80" w:rsidRDefault="004A2A08" w:rsidP="000340CF">
            <w:pPr>
              <w:rPr>
                <w:b/>
              </w:rPr>
            </w:pPr>
            <w:r w:rsidRPr="00004A80">
              <w:rPr>
                <w:b/>
              </w:rPr>
              <w:t>Worker Signature</w:t>
            </w:r>
          </w:p>
        </w:tc>
        <w:tc>
          <w:tcPr>
            <w:tcW w:w="955" w:type="dxa"/>
            <w:shd w:val="clear" w:color="auto" w:fill="F2F2F2" w:themeFill="background1" w:themeFillShade="F2"/>
          </w:tcPr>
          <w:p w14:paraId="15A60665" w14:textId="77777777" w:rsidR="004A2A08" w:rsidRPr="00004A80" w:rsidRDefault="004A2A08" w:rsidP="004A2A08">
            <w:pPr>
              <w:rPr>
                <w:b/>
              </w:rPr>
            </w:pPr>
            <w:r w:rsidRPr="00004A80">
              <w:rPr>
                <w:b/>
              </w:rPr>
              <w:t>Date</w:t>
            </w:r>
          </w:p>
        </w:tc>
        <w:tc>
          <w:tcPr>
            <w:tcW w:w="1022" w:type="dxa"/>
            <w:shd w:val="clear" w:color="auto" w:fill="F2F2F2" w:themeFill="background1" w:themeFillShade="F2"/>
          </w:tcPr>
          <w:p w14:paraId="1D501CBF" w14:textId="77777777" w:rsidR="004A2A08" w:rsidRPr="00004A80" w:rsidRDefault="004A2A08" w:rsidP="000340CF">
            <w:pPr>
              <w:rPr>
                <w:b/>
              </w:rPr>
            </w:pPr>
            <w:r>
              <w:rPr>
                <w:b/>
              </w:rPr>
              <w:t>Trained?</w:t>
            </w:r>
            <w:r w:rsidR="00DC0ACA">
              <w:rPr>
                <w:b/>
              </w:rPr>
              <w:t xml:space="preserve"> </w:t>
            </w:r>
            <w:r w:rsidR="00DC0ACA" w:rsidRPr="00DC0ACA">
              <w:t>Date of training</w:t>
            </w:r>
          </w:p>
        </w:tc>
      </w:tr>
      <w:tr w:rsidR="004A2A08" w14:paraId="175F58B7" w14:textId="77777777" w:rsidTr="004A2A08">
        <w:trPr>
          <w:trHeight w:val="567"/>
        </w:trPr>
        <w:tc>
          <w:tcPr>
            <w:tcW w:w="644" w:type="dxa"/>
          </w:tcPr>
          <w:p w14:paraId="2A083DC6" w14:textId="77777777" w:rsidR="004A2A08" w:rsidRDefault="004A2A08" w:rsidP="00233363">
            <w:pPr>
              <w:pStyle w:val="ListParagraph"/>
              <w:numPr>
                <w:ilvl w:val="0"/>
                <w:numId w:val="18"/>
              </w:numPr>
            </w:pPr>
          </w:p>
        </w:tc>
        <w:tc>
          <w:tcPr>
            <w:tcW w:w="3183" w:type="dxa"/>
          </w:tcPr>
          <w:p w14:paraId="1936AAF3" w14:textId="77777777" w:rsidR="004A2A08" w:rsidRDefault="004A2A08" w:rsidP="000340CF"/>
        </w:tc>
        <w:tc>
          <w:tcPr>
            <w:tcW w:w="3212" w:type="dxa"/>
          </w:tcPr>
          <w:p w14:paraId="6148F3D5" w14:textId="77777777" w:rsidR="004A2A08" w:rsidRDefault="004A2A08" w:rsidP="000340CF"/>
        </w:tc>
        <w:tc>
          <w:tcPr>
            <w:tcW w:w="955" w:type="dxa"/>
          </w:tcPr>
          <w:p w14:paraId="46BF1E20" w14:textId="77777777" w:rsidR="004A2A08" w:rsidRDefault="004A2A08" w:rsidP="000340CF"/>
        </w:tc>
        <w:tc>
          <w:tcPr>
            <w:tcW w:w="1022" w:type="dxa"/>
          </w:tcPr>
          <w:p w14:paraId="2CF3931C" w14:textId="77777777" w:rsidR="004A2A08" w:rsidRDefault="004A2A08" w:rsidP="000340CF"/>
        </w:tc>
      </w:tr>
      <w:tr w:rsidR="004A2A08" w14:paraId="64B33D52" w14:textId="77777777" w:rsidTr="004A2A08">
        <w:trPr>
          <w:trHeight w:val="567"/>
        </w:trPr>
        <w:tc>
          <w:tcPr>
            <w:tcW w:w="644" w:type="dxa"/>
          </w:tcPr>
          <w:p w14:paraId="3FDB1928" w14:textId="77777777" w:rsidR="004A2A08" w:rsidRDefault="004A2A08" w:rsidP="00233363">
            <w:pPr>
              <w:pStyle w:val="ListParagraph"/>
              <w:numPr>
                <w:ilvl w:val="0"/>
                <w:numId w:val="18"/>
              </w:numPr>
            </w:pPr>
          </w:p>
        </w:tc>
        <w:tc>
          <w:tcPr>
            <w:tcW w:w="3183" w:type="dxa"/>
          </w:tcPr>
          <w:p w14:paraId="5360E19B" w14:textId="77777777" w:rsidR="004A2A08" w:rsidRDefault="004A2A08" w:rsidP="000340CF"/>
        </w:tc>
        <w:tc>
          <w:tcPr>
            <w:tcW w:w="3212" w:type="dxa"/>
          </w:tcPr>
          <w:p w14:paraId="46BBDB7D" w14:textId="77777777" w:rsidR="004A2A08" w:rsidRDefault="004A2A08" w:rsidP="000340CF"/>
        </w:tc>
        <w:tc>
          <w:tcPr>
            <w:tcW w:w="955" w:type="dxa"/>
          </w:tcPr>
          <w:p w14:paraId="2FE01EA2" w14:textId="77777777" w:rsidR="004A2A08" w:rsidRDefault="004A2A08" w:rsidP="000340CF"/>
        </w:tc>
        <w:tc>
          <w:tcPr>
            <w:tcW w:w="1022" w:type="dxa"/>
          </w:tcPr>
          <w:p w14:paraId="4403E69F" w14:textId="77777777" w:rsidR="004A2A08" w:rsidRDefault="004A2A08" w:rsidP="000340CF"/>
        </w:tc>
      </w:tr>
      <w:tr w:rsidR="004A2A08" w14:paraId="5FA5FD94" w14:textId="77777777" w:rsidTr="004A2A08">
        <w:trPr>
          <w:trHeight w:val="567"/>
        </w:trPr>
        <w:tc>
          <w:tcPr>
            <w:tcW w:w="644" w:type="dxa"/>
          </w:tcPr>
          <w:p w14:paraId="4B4471A4" w14:textId="77777777" w:rsidR="004A2A08" w:rsidRDefault="004A2A08" w:rsidP="00233363">
            <w:pPr>
              <w:pStyle w:val="ListParagraph"/>
              <w:numPr>
                <w:ilvl w:val="0"/>
                <w:numId w:val="18"/>
              </w:numPr>
            </w:pPr>
          </w:p>
        </w:tc>
        <w:tc>
          <w:tcPr>
            <w:tcW w:w="3183" w:type="dxa"/>
          </w:tcPr>
          <w:p w14:paraId="1BC88E47" w14:textId="77777777" w:rsidR="004A2A08" w:rsidRDefault="004A2A08" w:rsidP="000340CF"/>
        </w:tc>
        <w:tc>
          <w:tcPr>
            <w:tcW w:w="3212" w:type="dxa"/>
          </w:tcPr>
          <w:p w14:paraId="7806EA45" w14:textId="77777777" w:rsidR="004A2A08" w:rsidRDefault="004A2A08" w:rsidP="000340CF"/>
        </w:tc>
        <w:tc>
          <w:tcPr>
            <w:tcW w:w="955" w:type="dxa"/>
          </w:tcPr>
          <w:p w14:paraId="3C5646E9" w14:textId="77777777" w:rsidR="004A2A08" w:rsidRDefault="004A2A08" w:rsidP="000340CF"/>
        </w:tc>
        <w:tc>
          <w:tcPr>
            <w:tcW w:w="1022" w:type="dxa"/>
          </w:tcPr>
          <w:p w14:paraId="54EB3D92" w14:textId="77777777" w:rsidR="004A2A08" w:rsidRDefault="004A2A08" w:rsidP="000340CF"/>
        </w:tc>
      </w:tr>
      <w:tr w:rsidR="004A2A08" w14:paraId="64DF8E32" w14:textId="77777777" w:rsidTr="004A2A08">
        <w:trPr>
          <w:trHeight w:val="567"/>
        </w:trPr>
        <w:tc>
          <w:tcPr>
            <w:tcW w:w="644" w:type="dxa"/>
          </w:tcPr>
          <w:p w14:paraId="7DFDF40C" w14:textId="77777777" w:rsidR="004A2A08" w:rsidRDefault="004A2A08" w:rsidP="00233363">
            <w:pPr>
              <w:pStyle w:val="ListParagraph"/>
              <w:numPr>
                <w:ilvl w:val="0"/>
                <w:numId w:val="18"/>
              </w:numPr>
            </w:pPr>
          </w:p>
        </w:tc>
        <w:tc>
          <w:tcPr>
            <w:tcW w:w="3183" w:type="dxa"/>
          </w:tcPr>
          <w:p w14:paraId="12887609" w14:textId="77777777" w:rsidR="004A2A08" w:rsidRDefault="004A2A08" w:rsidP="000340CF"/>
        </w:tc>
        <w:tc>
          <w:tcPr>
            <w:tcW w:w="3212" w:type="dxa"/>
          </w:tcPr>
          <w:p w14:paraId="1824EC8C" w14:textId="77777777" w:rsidR="004A2A08" w:rsidRDefault="004A2A08" w:rsidP="000340CF"/>
        </w:tc>
        <w:tc>
          <w:tcPr>
            <w:tcW w:w="955" w:type="dxa"/>
          </w:tcPr>
          <w:p w14:paraId="5B936FF4" w14:textId="77777777" w:rsidR="004A2A08" w:rsidRDefault="004A2A08" w:rsidP="000340CF"/>
        </w:tc>
        <w:tc>
          <w:tcPr>
            <w:tcW w:w="1022" w:type="dxa"/>
          </w:tcPr>
          <w:p w14:paraId="423ACD37" w14:textId="77777777" w:rsidR="004A2A08" w:rsidRDefault="004A2A08" w:rsidP="000340CF"/>
        </w:tc>
      </w:tr>
      <w:tr w:rsidR="004A2A08" w14:paraId="732F27C0" w14:textId="77777777" w:rsidTr="004A2A08">
        <w:trPr>
          <w:trHeight w:val="567"/>
        </w:trPr>
        <w:tc>
          <w:tcPr>
            <w:tcW w:w="644" w:type="dxa"/>
          </w:tcPr>
          <w:p w14:paraId="6F5EFE7C" w14:textId="77777777" w:rsidR="004A2A08" w:rsidRDefault="004A2A08" w:rsidP="00233363">
            <w:pPr>
              <w:pStyle w:val="ListParagraph"/>
              <w:numPr>
                <w:ilvl w:val="0"/>
                <w:numId w:val="18"/>
              </w:numPr>
            </w:pPr>
          </w:p>
        </w:tc>
        <w:tc>
          <w:tcPr>
            <w:tcW w:w="3183" w:type="dxa"/>
          </w:tcPr>
          <w:p w14:paraId="2A55D196" w14:textId="77777777" w:rsidR="004A2A08" w:rsidRDefault="004A2A08" w:rsidP="000340CF"/>
        </w:tc>
        <w:tc>
          <w:tcPr>
            <w:tcW w:w="3212" w:type="dxa"/>
          </w:tcPr>
          <w:p w14:paraId="395628C1" w14:textId="77777777" w:rsidR="004A2A08" w:rsidRDefault="004A2A08" w:rsidP="000340CF"/>
        </w:tc>
        <w:tc>
          <w:tcPr>
            <w:tcW w:w="955" w:type="dxa"/>
          </w:tcPr>
          <w:p w14:paraId="396655F8" w14:textId="77777777" w:rsidR="004A2A08" w:rsidRDefault="004A2A08" w:rsidP="000340CF"/>
        </w:tc>
        <w:tc>
          <w:tcPr>
            <w:tcW w:w="1022" w:type="dxa"/>
          </w:tcPr>
          <w:p w14:paraId="25FCED7A" w14:textId="77777777" w:rsidR="004A2A08" w:rsidRDefault="004A2A08" w:rsidP="000340CF"/>
        </w:tc>
      </w:tr>
      <w:tr w:rsidR="004A2A08" w14:paraId="37BCDED1" w14:textId="77777777" w:rsidTr="004A2A08">
        <w:trPr>
          <w:trHeight w:val="567"/>
        </w:trPr>
        <w:tc>
          <w:tcPr>
            <w:tcW w:w="644" w:type="dxa"/>
          </w:tcPr>
          <w:p w14:paraId="7314E70F" w14:textId="77777777" w:rsidR="004A2A08" w:rsidRDefault="004A2A08" w:rsidP="00233363">
            <w:pPr>
              <w:pStyle w:val="ListParagraph"/>
              <w:numPr>
                <w:ilvl w:val="0"/>
                <w:numId w:val="18"/>
              </w:numPr>
            </w:pPr>
          </w:p>
        </w:tc>
        <w:tc>
          <w:tcPr>
            <w:tcW w:w="3183" w:type="dxa"/>
          </w:tcPr>
          <w:p w14:paraId="03F12376" w14:textId="77777777" w:rsidR="004A2A08" w:rsidRDefault="004A2A08" w:rsidP="000340CF"/>
        </w:tc>
        <w:tc>
          <w:tcPr>
            <w:tcW w:w="3212" w:type="dxa"/>
          </w:tcPr>
          <w:p w14:paraId="54EA26D4" w14:textId="77777777" w:rsidR="004A2A08" w:rsidRDefault="004A2A08" w:rsidP="000340CF"/>
        </w:tc>
        <w:tc>
          <w:tcPr>
            <w:tcW w:w="955" w:type="dxa"/>
          </w:tcPr>
          <w:p w14:paraId="35E07F5D" w14:textId="77777777" w:rsidR="004A2A08" w:rsidRDefault="004A2A08" w:rsidP="000340CF"/>
        </w:tc>
        <w:tc>
          <w:tcPr>
            <w:tcW w:w="1022" w:type="dxa"/>
          </w:tcPr>
          <w:p w14:paraId="0082DF4B" w14:textId="77777777" w:rsidR="004A2A08" w:rsidRDefault="004A2A08" w:rsidP="000340CF"/>
        </w:tc>
      </w:tr>
      <w:tr w:rsidR="004A2A08" w14:paraId="00ED88AD" w14:textId="77777777" w:rsidTr="004A2A08">
        <w:trPr>
          <w:trHeight w:val="567"/>
        </w:trPr>
        <w:tc>
          <w:tcPr>
            <w:tcW w:w="644" w:type="dxa"/>
          </w:tcPr>
          <w:p w14:paraId="63BCD5F6" w14:textId="77777777" w:rsidR="004A2A08" w:rsidRDefault="004A2A08" w:rsidP="00233363">
            <w:pPr>
              <w:pStyle w:val="ListParagraph"/>
              <w:numPr>
                <w:ilvl w:val="0"/>
                <w:numId w:val="18"/>
              </w:numPr>
            </w:pPr>
          </w:p>
        </w:tc>
        <w:tc>
          <w:tcPr>
            <w:tcW w:w="3183" w:type="dxa"/>
          </w:tcPr>
          <w:p w14:paraId="5E692218" w14:textId="77777777" w:rsidR="004A2A08" w:rsidRDefault="004A2A08" w:rsidP="000340CF"/>
        </w:tc>
        <w:tc>
          <w:tcPr>
            <w:tcW w:w="3212" w:type="dxa"/>
          </w:tcPr>
          <w:p w14:paraId="024DE9DC" w14:textId="77777777" w:rsidR="004A2A08" w:rsidRDefault="004A2A08" w:rsidP="000340CF"/>
        </w:tc>
        <w:tc>
          <w:tcPr>
            <w:tcW w:w="955" w:type="dxa"/>
          </w:tcPr>
          <w:p w14:paraId="0211490F" w14:textId="77777777" w:rsidR="004A2A08" w:rsidRDefault="004A2A08" w:rsidP="000340CF"/>
        </w:tc>
        <w:tc>
          <w:tcPr>
            <w:tcW w:w="1022" w:type="dxa"/>
          </w:tcPr>
          <w:p w14:paraId="6C2C7767" w14:textId="77777777" w:rsidR="004A2A08" w:rsidRDefault="004A2A08" w:rsidP="000340CF"/>
        </w:tc>
      </w:tr>
      <w:tr w:rsidR="004A2A08" w14:paraId="477A3535" w14:textId="77777777" w:rsidTr="004A2A08">
        <w:trPr>
          <w:trHeight w:val="567"/>
        </w:trPr>
        <w:tc>
          <w:tcPr>
            <w:tcW w:w="644" w:type="dxa"/>
          </w:tcPr>
          <w:p w14:paraId="33A1142A" w14:textId="77777777" w:rsidR="004A2A08" w:rsidRDefault="004A2A08" w:rsidP="00233363">
            <w:pPr>
              <w:pStyle w:val="ListParagraph"/>
              <w:numPr>
                <w:ilvl w:val="0"/>
                <w:numId w:val="18"/>
              </w:numPr>
            </w:pPr>
          </w:p>
        </w:tc>
        <w:tc>
          <w:tcPr>
            <w:tcW w:w="3183" w:type="dxa"/>
          </w:tcPr>
          <w:p w14:paraId="458F5564" w14:textId="77777777" w:rsidR="004A2A08" w:rsidRDefault="004A2A08" w:rsidP="000340CF"/>
        </w:tc>
        <w:tc>
          <w:tcPr>
            <w:tcW w:w="3212" w:type="dxa"/>
          </w:tcPr>
          <w:p w14:paraId="26CBC345" w14:textId="77777777" w:rsidR="004A2A08" w:rsidRDefault="004A2A08" w:rsidP="000340CF"/>
        </w:tc>
        <w:tc>
          <w:tcPr>
            <w:tcW w:w="955" w:type="dxa"/>
          </w:tcPr>
          <w:p w14:paraId="720EF971" w14:textId="77777777" w:rsidR="004A2A08" w:rsidRDefault="004A2A08" w:rsidP="000340CF"/>
        </w:tc>
        <w:tc>
          <w:tcPr>
            <w:tcW w:w="1022" w:type="dxa"/>
          </w:tcPr>
          <w:p w14:paraId="438459EA" w14:textId="77777777" w:rsidR="004A2A08" w:rsidRDefault="004A2A08" w:rsidP="000340CF"/>
        </w:tc>
      </w:tr>
      <w:tr w:rsidR="004A2A08" w14:paraId="296AD249" w14:textId="77777777" w:rsidTr="004A2A08">
        <w:trPr>
          <w:trHeight w:val="567"/>
        </w:trPr>
        <w:tc>
          <w:tcPr>
            <w:tcW w:w="644" w:type="dxa"/>
          </w:tcPr>
          <w:p w14:paraId="36580BDE" w14:textId="77777777" w:rsidR="004A2A08" w:rsidRDefault="004A2A08" w:rsidP="00233363">
            <w:pPr>
              <w:pStyle w:val="ListParagraph"/>
              <w:numPr>
                <w:ilvl w:val="0"/>
                <w:numId w:val="18"/>
              </w:numPr>
            </w:pPr>
          </w:p>
        </w:tc>
        <w:tc>
          <w:tcPr>
            <w:tcW w:w="3183" w:type="dxa"/>
          </w:tcPr>
          <w:p w14:paraId="6ACC26C7" w14:textId="77777777" w:rsidR="004A2A08" w:rsidRDefault="004A2A08" w:rsidP="000340CF"/>
        </w:tc>
        <w:tc>
          <w:tcPr>
            <w:tcW w:w="3212" w:type="dxa"/>
          </w:tcPr>
          <w:p w14:paraId="34F8860C" w14:textId="77777777" w:rsidR="004A2A08" w:rsidRDefault="004A2A08" w:rsidP="000340CF"/>
        </w:tc>
        <w:tc>
          <w:tcPr>
            <w:tcW w:w="955" w:type="dxa"/>
          </w:tcPr>
          <w:p w14:paraId="3D3B479C" w14:textId="77777777" w:rsidR="004A2A08" w:rsidRDefault="004A2A08" w:rsidP="000340CF"/>
        </w:tc>
        <w:tc>
          <w:tcPr>
            <w:tcW w:w="1022" w:type="dxa"/>
          </w:tcPr>
          <w:p w14:paraId="26370FEE" w14:textId="77777777" w:rsidR="004A2A08" w:rsidRDefault="004A2A08" w:rsidP="000340CF"/>
        </w:tc>
      </w:tr>
      <w:tr w:rsidR="004A2A08" w14:paraId="25D10DC9" w14:textId="77777777" w:rsidTr="004A2A08">
        <w:trPr>
          <w:trHeight w:val="567"/>
        </w:trPr>
        <w:tc>
          <w:tcPr>
            <w:tcW w:w="644" w:type="dxa"/>
          </w:tcPr>
          <w:p w14:paraId="02121689" w14:textId="77777777" w:rsidR="004A2A08" w:rsidRDefault="004A2A08" w:rsidP="00233363">
            <w:pPr>
              <w:pStyle w:val="ListParagraph"/>
              <w:numPr>
                <w:ilvl w:val="0"/>
                <w:numId w:val="18"/>
              </w:numPr>
            </w:pPr>
          </w:p>
        </w:tc>
        <w:tc>
          <w:tcPr>
            <w:tcW w:w="3183" w:type="dxa"/>
          </w:tcPr>
          <w:p w14:paraId="0AF73B59" w14:textId="77777777" w:rsidR="004A2A08" w:rsidRDefault="004A2A08" w:rsidP="000340CF"/>
        </w:tc>
        <w:tc>
          <w:tcPr>
            <w:tcW w:w="3212" w:type="dxa"/>
          </w:tcPr>
          <w:p w14:paraId="49AC73F1" w14:textId="77777777" w:rsidR="004A2A08" w:rsidRDefault="004A2A08" w:rsidP="000340CF"/>
        </w:tc>
        <w:tc>
          <w:tcPr>
            <w:tcW w:w="955" w:type="dxa"/>
          </w:tcPr>
          <w:p w14:paraId="77E8AE45" w14:textId="77777777" w:rsidR="004A2A08" w:rsidRDefault="004A2A08" w:rsidP="000340CF"/>
        </w:tc>
        <w:tc>
          <w:tcPr>
            <w:tcW w:w="1022" w:type="dxa"/>
          </w:tcPr>
          <w:p w14:paraId="347273CB" w14:textId="77777777" w:rsidR="004A2A08" w:rsidRDefault="004A2A08" w:rsidP="000340CF"/>
        </w:tc>
      </w:tr>
      <w:tr w:rsidR="004A2A08" w14:paraId="7AB130E7" w14:textId="77777777" w:rsidTr="004A2A08">
        <w:trPr>
          <w:trHeight w:val="567"/>
        </w:trPr>
        <w:tc>
          <w:tcPr>
            <w:tcW w:w="644" w:type="dxa"/>
          </w:tcPr>
          <w:p w14:paraId="600AA618" w14:textId="77777777" w:rsidR="004A2A08" w:rsidRDefault="004A2A08" w:rsidP="00233363">
            <w:pPr>
              <w:pStyle w:val="ListParagraph"/>
              <w:numPr>
                <w:ilvl w:val="0"/>
                <w:numId w:val="18"/>
              </w:numPr>
            </w:pPr>
          </w:p>
        </w:tc>
        <w:tc>
          <w:tcPr>
            <w:tcW w:w="3183" w:type="dxa"/>
          </w:tcPr>
          <w:p w14:paraId="1392CAE7" w14:textId="77777777" w:rsidR="004A2A08" w:rsidRDefault="004A2A08" w:rsidP="000340CF"/>
        </w:tc>
        <w:tc>
          <w:tcPr>
            <w:tcW w:w="3212" w:type="dxa"/>
          </w:tcPr>
          <w:p w14:paraId="017EADC7" w14:textId="77777777" w:rsidR="004A2A08" w:rsidRDefault="004A2A08" w:rsidP="000340CF"/>
        </w:tc>
        <w:tc>
          <w:tcPr>
            <w:tcW w:w="955" w:type="dxa"/>
          </w:tcPr>
          <w:p w14:paraId="73DD650F" w14:textId="77777777" w:rsidR="004A2A08" w:rsidRDefault="004A2A08" w:rsidP="000340CF"/>
        </w:tc>
        <w:tc>
          <w:tcPr>
            <w:tcW w:w="1022" w:type="dxa"/>
          </w:tcPr>
          <w:p w14:paraId="0F7AF261" w14:textId="77777777" w:rsidR="004A2A08" w:rsidRDefault="004A2A08" w:rsidP="000340CF"/>
        </w:tc>
      </w:tr>
      <w:tr w:rsidR="004A2A08" w14:paraId="6981FDF4" w14:textId="77777777" w:rsidTr="004A2A08">
        <w:trPr>
          <w:trHeight w:val="567"/>
        </w:trPr>
        <w:tc>
          <w:tcPr>
            <w:tcW w:w="644" w:type="dxa"/>
          </w:tcPr>
          <w:p w14:paraId="7AADFA90" w14:textId="77777777" w:rsidR="004A2A08" w:rsidRDefault="004A2A08" w:rsidP="00233363">
            <w:pPr>
              <w:pStyle w:val="ListParagraph"/>
              <w:numPr>
                <w:ilvl w:val="0"/>
                <w:numId w:val="18"/>
              </w:numPr>
            </w:pPr>
          </w:p>
        </w:tc>
        <w:tc>
          <w:tcPr>
            <w:tcW w:w="3183" w:type="dxa"/>
          </w:tcPr>
          <w:p w14:paraId="7F724ED5" w14:textId="77777777" w:rsidR="004A2A08" w:rsidRDefault="004A2A08" w:rsidP="000340CF"/>
        </w:tc>
        <w:tc>
          <w:tcPr>
            <w:tcW w:w="3212" w:type="dxa"/>
          </w:tcPr>
          <w:p w14:paraId="5F475091" w14:textId="77777777" w:rsidR="004A2A08" w:rsidRDefault="004A2A08" w:rsidP="000340CF"/>
        </w:tc>
        <w:tc>
          <w:tcPr>
            <w:tcW w:w="955" w:type="dxa"/>
          </w:tcPr>
          <w:p w14:paraId="4DEAA903" w14:textId="77777777" w:rsidR="004A2A08" w:rsidRDefault="004A2A08" w:rsidP="000340CF"/>
        </w:tc>
        <w:tc>
          <w:tcPr>
            <w:tcW w:w="1022" w:type="dxa"/>
          </w:tcPr>
          <w:p w14:paraId="3E62A5DE" w14:textId="77777777" w:rsidR="004A2A08" w:rsidRDefault="004A2A08" w:rsidP="000340CF"/>
        </w:tc>
      </w:tr>
      <w:tr w:rsidR="004A2A08" w14:paraId="4D15774F" w14:textId="77777777" w:rsidTr="004A2A08">
        <w:trPr>
          <w:trHeight w:val="567"/>
        </w:trPr>
        <w:tc>
          <w:tcPr>
            <w:tcW w:w="644" w:type="dxa"/>
          </w:tcPr>
          <w:p w14:paraId="3AF85E58" w14:textId="77777777" w:rsidR="004A2A08" w:rsidRDefault="004A2A08" w:rsidP="00233363">
            <w:pPr>
              <w:pStyle w:val="ListParagraph"/>
              <w:numPr>
                <w:ilvl w:val="0"/>
                <w:numId w:val="18"/>
              </w:numPr>
            </w:pPr>
          </w:p>
        </w:tc>
        <w:tc>
          <w:tcPr>
            <w:tcW w:w="3183" w:type="dxa"/>
          </w:tcPr>
          <w:p w14:paraId="6548349A" w14:textId="77777777" w:rsidR="004A2A08" w:rsidRDefault="004A2A08" w:rsidP="000340CF"/>
        </w:tc>
        <w:tc>
          <w:tcPr>
            <w:tcW w:w="3212" w:type="dxa"/>
          </w:tcPr>
          <w:p w14:paraId="1E16E199" w14:textId="77777777" w:rsidR="004A2A08" w:rsidRDefault="004A2A08" w:rsidP="000340CF"/>
        </w:tc>
        <w:tc>
          <w:tcPr>
            <w:tcW w:w="955" w:type="dxa"/>
          </w:tcPr>
          <w:p w14:paraId="6ED96267" w14:textId="77777777" w:rsidR="004A2A08" w:rsidRDefault="004A2A08" w:rsidP="000340CF"/>
        </w:tc>
        <w:tc>
          <w:tcPr>
            <w:tcW w:w="1022" w:type="dxa"/>
          </w:tcPr>
          <w:p w14:paraId="24A0EF9F" w14:textId="77777777" w:rsidR="004A2A08" w:rsidRDefault="004A2A08" w:rsidP="000340CF"/>
        </w:tc>
      </w:tr>
      <w:tr w:rsidR="004A2A08" w14:paraId="155EA423" w14:textId="77777777" w:rsidTr="004A2A08">
        <w:trPr>
          <w:trHeight w:val="567"/>
        </w:trPr>
        <w:tc>
          <w:tcPr>
            <w:tcW w:w="644" w:type="dxa"/>
          </w:tcPr>
          <w:p w14:paraId="4B8EF5A7" w14:textId="77777777" w:rsidR="004A2A08" w:rsidRDefault="004A2A08" w:rsidP="00233363">
            <w:pPr>
              <w:pStyle w:val="ListParagraph"/>
              <w:numPr>
                <w:ilvl w:val="0"/>
                <w:numId w:val="18"/>
              </w:numPr>
            </w:pPr>
          </w:p>
        </w:tc>
        <w:tc>
          <w:tcPr>
            <w:tcW w:w="3183" w:type="dxa"/>
          </w:tcPr>
          <w:p w14:paraId="4672ED58" w14:textId="77777777" w:rsidR="004A2A08" w:rsidRDefault="004A2A08" w:rsidP="000340CF"/>
        </w:tc>
        <w:tc>
          <w:tcPr>
            <w:tcW w:w="3212" w:type="dxa"/>
          </w:tcPr>
          <w:p w14:paraId="42083577" w14:textId="77777777" w:rsidR="004A2A08" w:rsidRDefault="004A2A08" w:rsidP="000340CF"/>
        </w:tc>
        <w:tc>
          <w:tcPr>
            <w:tcW w:w="955" w:type="dxa"/>
          </w:tcPr>
          <w:p w14:paraId="4FF7F0AB" w14:textId="77777777" w:rsidR="004A2A08" w:rsidRDefault="004A2A08" w:rsidP="000340CF"/>
        </w:tc>
        <w:tc>
          <w:tcPr>
            <w:tcW w:w="1022" w:type="dxa"/>
          </w:tcPr>
          <w:p w14:paraId="75D8B32C" w14:textId="77777777" w:rsidR="004A2A08" w:rsidRDefault="004A2A08" w:rsidP="000340CF"/>
        </w:tc>
      </w:tr>
      <w:tr w:rsidR="004A2A08" w14:paraId="1B176109" w14:textId="77777777" w:rsidTr="004A2A08">
        <w:trPr>
          <w:trHeight w:val="567"/>
        </w:trPr>
        <w:tc>
          <w:tcPr>
            <w:tcW w:w="644" w:type="dxa"/>
          </w:tcPr>
          <w:p w14:paraId="6ACB7DA5" w14:textId="77777777" w:rsidR="004A2A08" w:rsidRDefault="004A2A08" w:rsidP="00233363">
            <w:pPr>
              <w:pStyle w:val="ListParagraph"/>
              <w:numPr>
                <w:ilvl w:val="0"/>
                <w:numId w:val="18"/>
              </w:numPr>
            </w:pPr>
          </w:p>
        </w:tc>
        <w:tc>
          <w:tcPr>
            <w:tcW w:w="3183" w:type="dxa"/>
          </w:tcPr>
          <w:p w14:paraId="1BA02638" w14:textId="77777777" w:rsidR="004A2A08" w:rsidRDefault="004A2A08" w:rsidP="000340CF"/>
        </w:tc>
        <w:tc>
          <w:tcPr>
            <w:tcW w:w="3212" w:type="dxa"/>
          </w:tcPr>
          <w:p w14:paraId="69E6EECF" w14:textId="77777777" w:rsidR="004A2A08" w:rsidRDefault="004A2A08" w:rsidP="000340CF"/>
        </w:tc>
        <w:tc>
          <w:tcPr>
            <w:tcW w:w="955" w:type="dxa"/>
          </w:tcPr>
          <w:p w14:paraId="5B646B71" w14:textId="77777777" w:rsidR="004A2A08" w:rsidRDefault="004A2A08" w:rsidP="000340CF"/>
        </w:tc>
        <w:tc>
          <w:tcPr>
            <w:tcW w:w="1022" w:type="dxa"/>
          </w:tcPr>
          <w:p w14:paraId="367AABA3" w14:textId="77777777" w:rsidR="004A2A08" w:rsidRDefault="004A2A08" w:rsidP="000340CF"/>
        </w:tc>
      </w:tr>
      <w:tr w:rsidR="004A2A08" w14:paraId="3FBE1F90" w14:textId="77777777" w:rsidTr="004A2A08">
        <w:trPr>
          <w:trHeight w:val="567"/>
        </w:trPr>
        <w:tc>
          <w:tcPr>
            <w:tcW w:w="644" w:type="dxa"/>
          </w:tcPr>
          <w:p w14:paraId="6AF2616C" w14:textId="77777777" w:rsidR="004A2A08" w:rsidRDefault="004A2A08" w:rsidP="00233363">
            <w:pPr>
              <w:pStyle w:val="ListParagraph"/>
              <w:numPr>
                <w:ilvl w:val="0"/>
                <w:numId w:val="18"/>
              </w:numPr>
            </w:pPr>
          </w:p>
        </w:tc>
        <w:tc>
          <w:tcPr>
            <w:tcW w:w="3183" w:type="dxa"/>
          </w:tcPr>
          <w:p w14:paraId="6F904D30" w14:textId="77777777" w:rsidR="004A2A08" w:rsidRDefault="004A2A08" w:rsidP="000340CF"/>
        </w:tc>
        <w:tc>
          <w:tcPr>
            <w:tcW w:w="3212" w:type="dxa"/>
          </w:tcPr>
          <w:p w14:paraId="0DEE2C71" w14:textId="77777777" w:rsidR="004A2A08" w:rsidRDefault="004A2A08" w:rsidP="000340CF"/>
        </w:tc>
        <w:tc>
          <w:tcPr>
            <w:tcW w:w="955" w:type="dxa"/>
          </w:tcPr>
          <w:p w14:paraId="052BA43A" w14:textId="77777777" w:rsidR="004A2A08" w:rsidRDefault="004A2A08" w:rsidP="000340CF"/>
        </w:tc>
        <w:tc>
          <w:tcPr>
            <w:tcW w:w="1022" w:type="dxa"/>
          </w:tcPr>
          <w:p w14:paraId="7647E8E2" w14:textId="77777777" w:rsidR="004A2A08" w:rsidRDefault="004A2A08" w:rsidP="000340CF"/>
        </w:tc>
      </w:tr>
      <w:tr w:rsidR="004A2A08" w14:paraId="7624DADD" w14:textId="77777777" w:rsidTr="004A2A08">
        <w:trPr>
          <w:trHeight w:val="567"/>
        </w:trPr>
        <w:tc>
          <w:tcPr>
            <w:tcW w:w="644" w:type="dxa"/>
          </w:tcPr>
          <w:p w14:paraId="7BCD9BB8" w14:textId="77777777" w:rsidR="004A2A08" w:rsidRDefault="004A2A08" w:rsidP="00233363">
            <w:pPr>
              <w:pStyle w:val="ListParagraph"/>
              <w:numPr>
                <w:ilvl w:val="0"/>
                <w:numId w:val="18"/>
              </w:numPr>
            </w:pPr>
          </w:p>
        </w:tc>
        <w:tc>
          <w:tcPr>
            <w:tcW w:w="3183" w:type="dxa"/>
          </w:tcPr>
          <w:p w14:paraId="19DBDBD4" w14:textId="77777777" w:rsidR="004A2A08" w:rsidRDefault="004A2A08" w:rsidP="000340CF"/>
        </w:tc>
        <w:tc>
          <w:tcPr>
            <w:tcW w:w="3212" w:type="dxa"/>
          </w:tcPr>
          <w:p w14:paraId="228D22C4" w14:textId="77777777" w:rsidR="004A2A08" w:rsidRDefault="004A2A08" w:rsidP="000340CF"/>
        </w:tc>
        <w:tc>
          <w:tcPr>
            <w:tcW w:w="955" w:type="dxa"/>
          </w:tcPr>
          <w:p w14:paraId="1B7B8F60" w14:textId="77777777" w:rsidR="004A2A08" w:rsidRDefault="004A2A08" w:rsidP="000340CF"/>
        </w:tc>
        <w:tc>
          <w:tcPr>
            <w:tcW w:w="1022" w:type="dxa"/>
          </w:tcPr>
          <w:p w14:paraId="6E380501" w14:textId="77777777" w:rsidR="004A2A08" w:rsidRDefault="004A2A08" w:rsidP="000340CF"/>
        </w:tc>
      </w:tr>
      <w:tr w:rsidR="004A2A08" w14:paraId="3D14FB95" w14:textId="77777777" w:rsidTr="004A2A08">
        <w:trPr>
          <w:trHeight w:val="567"/>
        </w:trPr>
        <w:tc>
          <w:tcPr>
            <w:tcW w:w="644" w:type="dxa"/>
          </w:tcPr>
          <w:p w14:paraId="7EED58E0" w14:textId="77777777" w:rsidR="004A2A08" w:rsidRDefault="004A2A08" w:rsidP="00233363">
            <w:pPr>
              <w:pStyle w:val="ListParagraph"/>
              <w:numPr>
                <w:ilvl w:val="0"/>
                <w:numId w:val="18"/>
              </w:numPr>
            </w:pPr>
          </w:p>
        </w:tc>
        <w:tc>
          <w:tcPr>
            <w:tcW w:w="3183" w:type="dxa"/>
          </w:tcPr>
          <w:p w14:paraId="72778EAB" w14:textId="77777777" w:rsidR="004A2A08" w:rsidRDefault="004A2A08" w:rsidP="000340CF"/>
        </w:tc>
        <w:tc>
          <w:tcPr>
            <w:tcW w:w="3212" w:type="dxa"/>
          </w:tcPr>
          <w:p w14:paraId="6FA93BB7" w14:textId="77777777" w:rsidR="004A2A08" w:rsidRDefault="004A2A08" w:rsidP="000340CF"/>
        </w:tc>
        <w:tc>
          <w:tcPr>
            <w:tcW w:w="955" w:type="dxa"/>
          </w:tcPr>
          <w:p w14:paraId="4A64D696" w14:textId="77777777" w:rsidR="004A2A08" w:rsidRDefault="004A2A08" w:rsidP="000340CF"/>
        </w:tc>
        <w:tc>
          <w:tcPr>
            <w:tcW w:w="1022" w:type="dxa"/>
          </w:tcPr>
          <w:p w14:paraId="1989231E" w14:textId="77777777" w:rsidR="004A2A08" w:rsidRDefault="004A2A08" w:rsidP="000340CF"/>
        </w:tc>
      </w:tr>
    </w:tbl>
    <w:p w14:paraId="69045A1E" w14:textId="77777777" w:rsidR="00D93FA7" w:rsidRPr="00D93FA7" w:rsidRDefault="00D93FA7"/>
    <w:sectPr w:rsidR="00D93FA7" w:rsidRPr="00D93FA7" w:rsidSect="0092720D">
      <w:headerReference w:type="default" r:id="rId8"/>
      <w:footerReference w:type="default" r:id="rId9"/>
      <w:headerReference w:type="first" r:id="rId10"/>
      <w:footerReference w:type="first" r:id="rId11"/>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3828" w14:textId="77777777" w:rsidR="00064B95" w:rsidRDefault="00064B95" w:rsidP="00064B95">
      <w:pPr>
        <w:spacing w:after="0" w:line="240" w:lineRule="auto"/>
      </w:pPr>
      <w:r>
        <w:separator/>
      </w:r>
    </w:p>
  </w:endnote>
  <w:endnote w:type="continuationSeparator" w:id="0">
    <w:p w14:paraId="5FA8AAAC" w14:textId="77777777" w:rsidR="00064B95" w:rsidRDefault="00064B95" w:rsidP="0006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18A7" w14:textId="0F9FD12C" w:rsidR="003B0706" w:rsidRPr="0048618B" w:rsidRDefault="00760613" w:rsidP="00614FC3">
    <w:pPr>
      <w:pStyle w:val="Footer"/>
      <w:pBdr>
        <w:top w:val="single" w:sz="4" w:space="1" w:color="auto"/>
      </w:pBdr>
      <w:tabs>
        <w:tab w:val="clear" w:pos="4513"/>
        <w:tab w:val="clear" w:pos="9026"/>
        <w:tab w:val="center" w:pos="5387"/>
        <w:tab w:val="right" w:pos="8977"/>
      </w:tabs>
      <w:ind w:right="49"/>
    </w:pPr>
    <w:r>
      <w:rPr>
        <w:rFonts w:ascii="Book Antiqua" w:hAnsi="Book Antiqua" w:cs="Arial"/>
        <w:sz w:val="18"/>
        <w:szCs w:val="18"/>
      </w:rPr>
      <w:t>CCF-</w:t>
    </w:r>
    <w:r w:rsidR="003626F5">
      <w:rPr>
        <w:rFonts w:ascii="Book Antiqua" w:hAnsi="Book Antiqua" w:cs="Arial"/>
        <w:sz w:val="18"/>
        <w:szCs w:val="18"/>
      </w:rPr>
      <w:t>81</w:t>
    </w:r>
    <w:r w:rsidR="0048618B">
      <w:rPr>
        <w:rFonts w:ascii="Book Antiqua" w:hAnsi="Book Antiqua" w:cs="Arial"/>
        <w:sz w:val="18"/>
        <w:szCs w:val="18"/>
      </w:rPr>
      <w:t xml:space="preserve"> Health Support Plan </w:t>
    </w:r>
    <w:r w:rsidR="0075436C">
      <w:rPr>
        <w:rFonts w:ascii="Book Antiqua" w:hAnsi="Book Antiqua" w:cs="Arial"/>
        <w:sz w:val="18"/>
        <w:szCs w:val="18"/>
      </w:rPr>
      <w:t>-</w:t>
    </w:r>
    <w:r w:rsidR="0048618B">
      <w:rPr>
        <w:rFonts w:ascii="Book Antiqua" w:hAnsi="Book Antiqua" w:cs="Arial"/>
        <w:sz w:val="18"/>
        <w:szCs w:val="18"/>
      </w:rPr>
      <w:t xml:space="preserve"> </w:t>
    </w:r>
    <w:r>
      <w:rPr>
        <w:rFonts w:ascii="Book Antiqua" w:hAnsi="Book Antiqua" w:cs="Arial"/>
        <w:sz w:val="18"/>
        <w:szCs w:val="18"/>
      </w:rPr>
      <w:t>Bowel</w:t>
    </w:r>
    <w:r w:rsidR="0048618B">
      <w:rPr>
        <w:rFonts w:ascii="Book Antiqua" w:hAnsi="Book Antiqua" w:cs="Arial"/>
        <w:sz w:val="18"/>
        <w:szCs w:val="18"/>
      </w:rPr>
      <w:t xml:space="preserve"> Care</w:t>
    </w:r>
    <w:r w:rsidR="0048618B">
      <w:rPr>
        <w:rFonts w:ascii="Book Antiqua" w:hAnsi="Book Antiqua" w:cs="Arial"/>
        <w:sz w:val="18"/>
        <w:szCs w:val="18"/>
      </w:rPr>
      <w:tab/>
    </w:r>
    <w:r w:rsidR="0048618B" w:rsidRPr="00255AEB">
      <w:rPr>
        <w:rFonts w:ascii="Book Antiqua" w:hAnsi="Book Antiqua" w:cs="Arial"/>
        <w:sz w:val="18"/>
        <w:szCs w:val="18"/>
      </w:rPr>
      <w:t xml:space="preserve">Page </w:t>
    </w:r>
    <w:r w:rsidR="0048618B" w:rsidRPr="00255AEB">
      <w:rPr>
        <w:rStyle w:val="PageNumber"/>
        <w:rFonts w:ascii="Book Antiqua" w:hAnsi="Book Antiqua" w:cs="Arial"/>
        <w:sz w:val="18"/>
        <w:szCs w:val="18"/>
      </w:rPr>
      <w:fldChar w:fldCharType="begin"/>
    </w:r>
    <w:r w:rsidR="0048618B" w:rsidRPr="00255AEB">
      <w:rPr>
        <w:rStyle w:val="PageNumber"/>
        <w:rFonts w:ascii="Book Antiqua" w:hAnsi="Book Antiqua" w:cs="Arial"/>
        <w:sz w:val="18"/>
        <w:szCs w:val="18"/>
      </w:rPr>
      <w:instrText xml:space="preserve"> PAGE </w:instrText>
    </w:r>
    <w:r w:rsidR="0048618B" w:rsidRPr="00255AEB">
      <w:rPr>
        <w:rStyle w:val="PageNumber"/>
        <w:rFonts w:ascii="Book Antiqua" w:hAnsi="Book Antiqua" w:cs="Arial"/>
        <w:sz w:val="18"/>
        <w:szCs w:val="18"/>
      </w:rPr>
      <w:fldChar w:fldCharType="separate"/>
    </w:r>
    <w:r w:rsidR="003626F5">
      <w:rPr>
        <w:rStyle w:val="PageNumber"/>
        <w:rFonts w:ascii="Book Antiqua" w:hAnsi="Book Antiqua" w:cs="Arial"/>
        <w:noProof/>
        <w:sz w:val="18"/>
        <w:szCs w:val="18"/>
      </w:rPr>
      <w:t>1</w:t>
    </w:r>
    <w:r w:rsidR="0048618B" w:rsidRPr="00255AEB">
      <w:rPr>
        <w:rStyle w:val="PageNumber"/>
        <w:rFonts w:ascii="Book Antiqua" w:hAnsi="Book Antiqua" w:cs="Arial"/>
        <w:sz w:val="18"/>
        <w:szCs w:val="18"/>
      </w:rPr>
      <w:fldChar w:fldCharType="end"/>
    </w:r>
    <w:r w:rsidR="0048618B" w:rsidRPr="00255AEB">
      <w:rPr>
        <w:rStyle w:val="PageNumber"/>
        <w:rFonts w:ascii="Book Antiqua" w:hAnsi="Book Antiqua" w:cs="Arial"/>
        <w:sz w:val="18"/>
        <w:szCs w:val="18"/>
      </w:rPr>
      <w:t xml:space="preserve"> of </w:t>
    </w:r>
    <w:r w:rsidR="0048618B" w:rsidRPr="00255AEB">
      <w:rPr>
        <w:rStyle w:val="PageNumber"/>
        <w:rFonts w:ascii="Book Antiqua" w:hAnsi="Book Antiqua"/>
        <w:sz w:val="18"/>
        <w:szCs w:val="18"/>
      </w:rPr>
      <w:fldChar w:fldCharType="begin"/>
    </w:r>
    <w:r w:rsidR="0048618B" w:rsidRPr="00255AEB">
      <w:rPr>
        <w:rStyle w:val="PageNumber"/>
        <w:rFonts w:ascii="Book Antiqua" w:hAnsi="Book Antiqua"/>
        <w:sz w:val="18"/>
        <w:szCs w:val="18"/>
      </w:rPr>
      <w:instrText xml:space="preserve"> NUMPAGES </w:instrText>
    </w:r>
    <w:r w:rsidR="0048618B" w:rsidRPr="00255AEB">
      <w:rPr>
        <w:rStyle w:val="PageNumber"/>
        <w:rFonts w:ascii="Book Antiqua" w:hAnsi="Book Antiqua"/>
        <w:sz w:val="18"/>
        <w:szCs w:val="18"/>
      </w:rPr>
      <w:fldChar w:fldCharType="separate"/>
    </w:r>
    <w:r w:rsidR="003626F5">
      <w:rPr>
        <w:rStyle w:val="PageNumber"/>
        <w:rFonts w:ascii="Book Antiqua" w:hAnsi="Book Antiqua"/>
        <w:noProof/>
        <w:sz w:val="18"/>
        <w:szCs w:val="18"/>
      </w:rPr>
      <w:t>3</w:t>
    </w:r>
    <w:r w:rsidR="0048618B" w:rsidRPr="00255AEB">
      <w:rPr>
        <w:rStyle w:val="PageNumber"/>
        <w:rFonts w:ascii="Book Antiqua" w:hAnsi="Book Antiqua"/>
        <w:sz w:val="18"/>
        <w:szCs w:val="18"/>
      </w:rPr>
      <w:fldChar w:fldCharType="end"/>
    </w:r>
    <w:r w:rsidR="0048618B">
      <w:rPr>
        <w:rFonts w:ascii="Book Antiqua" w:hAnsi="Book Antiqua" w:cs="Arial"/>
        <w:sz w:val="18"/>
        <w:szCs w:val="18"/>
      </w:rPr>
      <w:tab/>
    </w:r>
    <w:r w:rsidR="0048618B">
      <w:rPr>
        <w:rStyle w:val="PageNumber"/>
        <w:rFonts w:ascii="Book Antiqua" w:hAnsi="Book Antiqua"/>
        <w:sz w:val="18"/>
        <w:szCs w:val="18"/>
      </w:rPr>
      <w:t>v</w:t>
    </w:r>
    <w:r w:rsidR="00083880">
      <w:rPr>
        <w:rStyle w:val="PageNumber"/>
        <w:rFonts w:ascii="Book Antiqua" w:hAnsi="Book Antiqua"/>
        <w:sz w:val="18"/>
        <w:szCs w:val="18"/>
      </w:rPr>
      <w:t>6</w:t>
    </w:r>
    <w:r w:rsidR="0048618B">
      <w:rPr>
        <w:rStyle w:val="PageNumber"/>
        <w:rFonts w:ascii="Book Antiqua" w:hAnsi="Book Antiqua"/>
        <w:sz w:val="18"/>
        <w:szCs w:val="18"/>
      </w:rPr>
      <w:t xml:space="preserve"> / </w:t>
    </w:r>
    <w:r w:rsidR="00083880">
      <w:rPr>
        <w:rStyle w:val="PageNumber"/>
        <w:rFonts w:ascii="Book Antiqua" w:hAnsi="Book Antiqua"/>
        <w:sz w:val="18"/>
        <w:szCs w:val="18"/>
      </w:rPr>
      <w:t>28</w:t>
    </w:r>
    <w:r w:rsidR="003626F5">
      <w:rPr>
        <w:rStyle w:val="PageNumber"/>
        <w:rFonts w:ascii="Book Antiqua" w:hAnsi="Book Antiqua"/>
        <w:sz w:val="18"/>
        <w:szCs w:val="18"/>
      </w:rPr>
      <w:t xml:space="preserve"> </w:t>
    </w:r>
    <w:r w:rsidR="00083880">
      <w:rPr>
        <w:rStyle w:val="PageNumber"/>
        <w:rFonts w:ascii="Book Antiqua" w:hAnsi="Book Antiqua"/>
        <w:sz w:val="18"/>
        <w:szCs w:val="18"/>
      </w:rPr>
      <w:t>June</w:t>
    </w:r>
    <w:r w:rsidR="0048618B">
      <w:rPr>
        <w:rStyle w:val="PageNumber"/>
        <w:rFonts w:ascii="Book Antiqua" w:hAnsi="Book Antiqua"/>
        <w:sz w:val="18"/>
        <w:szCs w:val="18"/>
      </w:rPr>
      <w:t xml:space="preserve"> 202</w:t>
    </w:r>
    <w:r w:rsidR="00083880">
      <w:rPr>
        <w:rStyle w:val="PageNumber"/>
        <w:rFonts w:ascii="Book Antiqua" w:hAnsi="Book Antiqua"/>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27F3" w14:textId="77777777" w:rsidR="00FC4D68" w:rsidRDefault="00FC4D68" w:rsidP="00FC4D68">
    <w:pPr>
      <w:pStyle w:val="Footer"/>
      <w:jc w:val="right"/>
      <w:rPr>
        <w:sz w:val="18"/>
      </w:rPr>
    </w:pPr>
    <w:r>
      <w:rPr>
        <w:sz w:val="18"/>
      </w:rPr>
      <w:t>Continued over …</w:t>
    </w:r>
  </w:p>
  <w:p w14:paraId="0599411D" w14:textId="32191D55" w:rsidR="00FC4D68" w:rsidRPr="00FC4D68" w:rsidRDefault="00FC4D68">
    <w:pPr>
      <w:pStyle w:val="Footer"/>
      <w:rPr>
        <w:sz w:val="18"/>
      </w:rPr>
    </w:pPr>
    <w:r w:rsidRPr="003B0706">
      <w:rPr>
        <w:sz w:val="18"/>
      </w:rPr>
      <w:fldChar w:fldCharType="begin"/>
    </w:r>
    <w:r w:rsidRPr="003B0706">
      <w:rPr>
        <w:sz w:val="18"/>
        <w:lang w:val="en-US"/>
      </w:rPr>
      <w:instrText xml:space="preserve"> FILENAME \p \* MERGEFORMAT </w:instrText>
    </w:r>
    <w:r w:rsidRPr="003B0706">
      <w:rPr>
        <w:sz w:val="18"/>
      </w:rPr>
      <w:fldChar w:fldCharType="separate"/>
    </w:r>
    <w:r w:rsidR="00534F43">
      <w:rPr>
        <w:noProof/>
        <w:sz w:val="18"/>
        <w:lang w:val="en-US"/>
      </w:rPr>
      <w:t>C:\Users\anna\Downloads\CCF-81 Health Support Plan - Bowel Care (11).docx</w:t>
    </w:r>
    <w:r w:rsidRPr="003B0706">
      <w:rPr>
        <w:sz w:val="18"/>
      </w:rPr>
      <w:fldChar w:fldCharType="end"/>
    </w:r>
    <w:r>
      <w:rPr>
        <w:sz w:val="18"/>
      </w:rPr>
      <w:tab/>
    </w:r>
    <w:r w:rsidRPr="004C0F77">
      <w:rPr>
        <w:sz w:val="18"/>
      </w:rPr>
      <w:fldChar w:fldCharType="begin"/>
    </w:r>
    <w:r w:rsidRPr="004C0F77">
      <w:rPr>
        <w:sz w:val="18"/>
      </w:rPr>
      <w:instrText xml:space="preserve"> PAGE   \* MERGEFORMAT </w:instrText>
    </w:r>
    <w:r w:rsidRPr="004C0F77">
      <w:rPr>
        <w:sz w:val="18"/>
      </w:rPr>
      <w:fldChar w:fldCharType="separate"/>
    </w:r>
    <w:r w:rsidR="0048618B">
      <w:rPr>
        <w:noProof/>
        <w:sz w:val="18"/>
      </w:rPr>
      <w:t>1</w:t>
    </w:r>
    <w:r w:rsidRPr="004C0F77">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3614C0">
      <w:rPr>
        <w:noProof/>
        <w:sz w:val="18"/>
      </w:rPr>
      <w:t>1</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2CAE" w14:textId="77777777" w:rsidR="00064B95" w:rsidRDefault="00064B95" w:rsidP="00064B95">
      <w:pPr>
        <w:spacing w:after="0" w:line="240" w:lineRule="auto"/>
      </w:pPr>
      <w:r>
        <w:separator/>
      </w:r>
    </w:p>
  </w:footnote>
  <w:footnote w:type="continuationSeparator" w:id="0">
    <w:p w14:paraId="0EF8E4BE" w14:textId="77777777" w:rsidR="00064B95" w:rsidRDefault="00064B95" w:rsidP="0006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9FB5" w14:textId="0D822B74" w:rsidR="0048618B" w:rsidRDefault="0048618B" w:rsidP="0048618B">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61312" behindDoc="0" locked="0" layoutInCell="1" allowOverlap="1" wp14:anchorId="65AD7AAF" wp14:editId="4B488BA1">
              <wp:simplePos x="0" y="0"/>
              <wp:positionH relativeFrom="column">
                <wp:posOffset>3561410</wp:posOffset>
              </wp:positionH>
              <wp:positionV relativeFrom="paragraph">
                <wp:posOffset>-229870</wp:posOffset>
              </wp:positionV>
              <wp:extent cx="2285466"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3CA8CA84" w14:textId="77777777" w:rsidR="0048618B" w:rsidRPr="00AD059F" w:rsidRDefault="0048618B" w:rsidP="0048618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D7AAF"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3CA8CA84" w14:textId="77777777" w:rsidR="0048618B" w:rsidRPr="00AD059F" w:rsidRDefault="0048618B" w:rsidP="0048618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 xml:space="preserve">Health Support Plan </w:t>
    </w:r>
    <w:r w:rsidR="0075436C">
      <w:rPr>
        <w:rFonts w:ascii="Book Antiqua" w:hAnsi="Book Antiqua" w:cs="Tahoma"/>
        <w:b/>
        <w:noProof/>
        <w:sz w:val="28"/>
        <w:szCs w:val="28"/>
        <w:lang w:val="en-US"/>
      </w:rPr>
      <w:t>-</w:t>
    </w:r>
    <w:r>
      <w:rPr>
        <w:rFonts w:ascii="Book Antiqua" w:hAnsi="Book Antiqua" w:cs="Tahoma"/>
        <w:b/>
        <w:noProof/>
        <w:sz w:val="28"/>
        <w:szCs w:val="28"/>
        <w:lang w:val="en-US"/>
      </w:rPr>
      <w:t xml:space="preserve"> </w:t>
    </w:r>
    <w:r w:rsidR="00A00752">
      <w:rPr>
        <w:rFonts w:ascii="Book Antiqua" w:hAnsi="Book Antiqua" w:cs="Tahoma"/>
        <w:b/>
        <w:noProof/>
        <w:sz w:val="28"/>
        <w:szCs w:val="28"/>
        <w:lang w:val="en-US"/>
      </w:rPr>
      <w:t>Bowel</w:t>
    </w:r>
    <w:r>
      <w:rPr>
        <w:rFonts w:ascii="Book Antiqua" w:hAnsi="Book Antiqua" w:cs="Tahoma"/>
        <w:b/>
        <w:noProof/>
        <w:sz w:val="28"/>
        <w:szCs w:val="28"/>
        <w:lang w:val="en-US"/>
      </w:rPr>
      <w:t xml:space="preserve"> Care</w:t>
    </w:r>
  </w:p>
  <w:p w14:paraId="3D4D9E53" w14:textId="77777777" w:rsidR="00064B95" w:rsidRDefault="00064B95" w:rsidP="00064B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AE86" w14:textId="77777777" w:rsidR="0048618B" w:rsidRDefault="0048618B" w:rsidP="0048618B">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39217A3A" wp14:editId="545ADBA2">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408340B4" w14:textId="77777777" w:rsidR="0048618B" w:rsidRPr="00AD059F" w:rsidRDefault="0048618B" w:rsidP="0048618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17A3A" id="_x0000_t202" coordsize="21600,21600" o:spt="202" path="m,l,21600r21600,l21600,xe">
              <v:stroke joinstyle="miter"/>
              <v:path gradientshapeok="t" o:connecttype="rect"/>
            </v:shapetype>
            <v:shape id="_x0000_s1027"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" filled="f" stroked="f">
              <v:textbox>
                <w:txbxContent>
                  <w:p w14:paraId="408340B4" w14:textId="77777777" w:rsidR="0048618B" w:rsidRPr="00AD059F" w:rsidRDefault="0048618B" w:rsidP="0048618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Health Support Plan – Catheter Care</w:t>
    </w:r>
  </w:p>
  <w:p w14:paraId="33512CFD" w14:textId="77777777" w:rsidR="003D226C" w:rsidRPr="0048618B" w:rsidRDefault="003D226C" w:rsidP="00486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EF4"/>
    <w:multiLevelType w:val="hybridMultilevel"/>
    <w:tmpl w:val="607AB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F77F00"/>
    <w:multiLevelType w:val="hybridMultilevel"/>
    <w:tmpl w:val="EADEC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F358C"/>
    <w:multiLevelType w:val="hybridMultilevel"/>
    <w:tmpl w:val="E1FE80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751639"/>
    <w:multiLevelType w:val="hybridMultilevel"/>
    <w:tmpl w:val="6BE49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5E160E"/>
    <w:multiLevelType w:val="hybridMultilevel"/>
    <w:tmpl w:val="AAC23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A72BEE"/>
    <w:multiLevelType w:val="hybridMultilevel"/>
    <w:tmpl w:val="191E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4608A3"/>
    <w:multiLevelType w:val="hybridMultilevel"/>
    <w:tmpl w:val="17AE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35C9C"/>
    <w:multiLevelType w:val="hybridMultilevel"/>
    <w:tmpl w:val="3AD0C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D23BF"/>
    <w:multiLevelType w:val="multilevel"/>
    <w:tmpl w:val="2B5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437D2"/>
    <w:multiLevelType w:val="hybridMultilevel"/>
    <w:tmpl w:val="E1FE80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8211E4"/>
    <w:multiLevelType w:val="multilevel"/>
    <w:tmpl w:val="13C6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B4A0E"/>
    <w:multiLevelType w:val="hybridMultilevel"/>
    <w:tmpl w:val="6EF6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41DF1"/>
    <w:multiLevelType w:val="hybridMultilevel"/>
    <w:tmpl w:val="CB3405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6B36E8"/>
    <w:multiLevelType w:val="hybridMultilevel"/>
    <w:tmpl w:val="46604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391E67"/>
    <w:multiLevelType w:val="hybridMultilevel"/>
    <w:tmpl w:val="19263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1A4710A"/>
    <w:multiLevelType w:val="hybridMultilevel"/>
    <w:tmpl w:val="C05E4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8B160E"/>
    <w:multiLevelType w:val="hybridMultilevel"/>
    <w:tmpl w:val="B0AC31E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77E0277"/>
    <w:multiLevelType w:val="hybridMultilevel"/>
    <w:tmpl w:val="E1FE80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93C4C65"/>
    <w:multiLevelType w:val="hybridMultilevel"/>
    <w:tmpl w:val="2C24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55CEB"/>
    <w:multiLevelType w:val="hybridMultilevel"/>
    <w:tmpl w:val="D470677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6D05A8"/>
    <w:multiLevelType w:val="hybridMultilevel"/>
    <w:tmpl w:val="6ADCEE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F3254F"/>
    <w:multiLevelType w:val="hybridMultilevel"/>
    <w:tmpl w:val="DEBC66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43B75C7"/>
    <w:multiLevelType w:val="multilevel"/>
    <w:tmpl w:val="3006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51659"/>
    <w:multiLevelType w:val="hybridMultilevel"/>
    <w:tmpl w:val="305A7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5F41E1"/>
    <w:multiLevelType w:val="hybridMultilevel"/>
    <w:tmpl w:val="511A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9F1822"/>
    <w:multiLevelType w:val="hybridMultilevel"/>
    <w:tmpl w:val="1AC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14033">
    <w:abstractNumId w:val="19"/>
  </w:num>
  <w:num w:numId="2" w16cid:durableId="1390298684">
    <w:abstractNumId w:val="4"/>
  </w:num>
  <w:num w:numId="3" w16cid:durableId="1429499087">
    <w:abstractNumId w:val="0"/>
  </w:num>
  <w:num w:numId="4" w16cid:durableId="1509101931">
    <w:abstractNumId w:val="3"/>
  </w:num>
  <w:num w:numId="5" w16cid:durableId="1711370881">
    <w:abstractNumId w:val="16"/>
  </w:num>
  <w:num w:numId="6" w16cid:durableId="136185769">
    <w:abstractNumId w:val="12"/>
  </w:num>
  <w:num w:numId="7" w16cid:durableId="503515605">
    <w:abstractNumId w:val="23"/>
  </w:num>
  <w:num w:numId="8" w16cid:durableId="1084032604">
    <w:abstractNumId w:val="7"/>
  </w:num>
  <w:num w:numId="9" w16cid:durableId="1797407569">
    <w:abstractNumId w:val="9"/>
  </w:num>
  <w:num w:numId="10" w16cid:durableId="613364274">
    <w:abstractNumId w:val="10"/>
  </w:num>
  <w:num w:numId="11" w16cid:durableId="400375605">
    <w:abstractNumId w:val="21"/>
  </w:num>
  <w:num w:numId="12" w16cid:durableId="801652475">
    <w:abstractNumId w:val="2"/>
  </w:num>
  <w:num w:numId="13" w16cid:durableId="621038122">
    <w:abstractNumId w:val="22"/>
  </w:num>
  <w:num w:numId="14" w16cid:durableId="608050985">
    <w:abstractNumId w:val="17"/>
  </w:num>
  <w:num w:numId="15" w16cid:durableId="1957642343">
    <w:abstractNumId w:val="14"/>
  </w:num>
  <w:num w:numId="16" w16cid:durableId="1271354229">
    <w:abstractNumId w:val="8"/>
  </w:num>
  <w:num w:numId="17" w16cid:durableId="1522628733">
    <w:abstractNumId w:val="18"/>
  </w:num>
  <w:num w:numId="18" w16cid:durableId="379326905">
    <w:abstractNumId w:val="20"/>
  </w:num>
  <w:num w:numId="19" w16cid:durableId="1680355151">
    <w:abstractNumId w:val="15"/>
  </w:num>
  <w:num w:numId="20" w16cid:durableId="536162898">
    <w:abstractNumId w:val="5"/>
  </w:num>
  <w:num w:numId="21" w16cid:durableId="247346276">
    <w:abstractNumId w:val="24"/>
  </w:num>
  <w:num w:numId="22" w16cid:durableId="1616860345">
    <w:abstractNumId w:val="11"/>
  </w:num>
  <w:num w:numId="23" w16cid:durableId="1982686651">
    <w:abstractNumId w:val="25"/>
  </w:num>
  <w:num w:numId="24" w16cid:durableId="554586581">
    <w:abstractNumId w:val="6"/>
  </w:num>
  <w:num w:numId="25" w16cid:durableId="1018046846">
    <w:abstractNumId w:val="1"/>
  </w:num>
  <w:num w:numId="26" w16cid:durableId="1622301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95"/>
    <w:rsid w:val="00004A80"/>
    <w:rsid w:val="00021AF3"/>
    <w:rsid w:val="00064B95"/>
    <w:rsid w:val="00083880"/>
    <w:rsid w:val="000A55AE"/>
    <w:rsid w:val="00155935"/>
    <w:rsid w:val="0019526D"/>
    <w:rsid w:val="001A4199"/>
    <w:rsid w:val="001E056C"/>
    <w:rsid w:val="00233363"/>
    <w:rsid w:val="002A0253"/>
    <w:rsid w:val="002F1B62"/>
    <w:rsid w:val="00305964"/>
    <w:rsid w:val="00314C2C"/>
    <w:rsid w:val="00352F5E"/>
    <w:rsid w:val="003614C0"/>
    <w:rsid w:val="003626F5"/>
    <w:rsid w:val="003B0706"/>
    <w:rsid w:val="003D226C"/>
    <w:rsid w:val="003E40C7"/>
    <w:rsid w:val="00413ACB"/>
    <w:rsid w:val="00450523"/>
    <w:rsid w:val="004557A8"/>
    <w:rsid w:val="00474FE8"/>
    <w:rsid w:val="004843FE"/>
    <w:rsid w:val="0048618B"/>
    <w:rsid w:val="004A2A08"/>
    <w:rsid w:val="004C0F77"/>
    <w:rsid w:val="004F2E35"/>
    <w:rsid w:val="00502ECD"/>
    <w:rsid w:val="00534F43"/>
    <w:rsid w:val="005C7396"/>
    <w:rsid w:val="005E1E79"/>
    <w:rsid w:val="00614FC3"/>
    <w:rsid w:val="006232F5"/>
    <w:rsid w:val="00664098"/>
    <w:rsid w:val="006D55C8"/>
    <w:rsid w:val="0075436C"/>
    <w:rsid w:val="00760613"/>
    <w:rsid w:val="007654D9"/>
    <w:rsid w:val="007A0931"/>
    <w:rsid w:val="00815189"/>
    <w:rsid w:val="00832128"/>
    <w:rsid w:val="00884015"/>
    <w:rsid w:val="008F4BD3"/>
    <w:rsid w:val="0092720D"/>
    <w:rsid w:val="00971C5A"/>
    <w:rsid w:val="00986594"/>
    <w:rsid w:val="009A6A90"/>
    <w:rsid w:val="009C4188"/>
    <w:rsid w:val="00A00752"/>
    <w:rsid w:val="00AD5C9D"/>
    <w:rsid w:val="00AD622B"/>
    <w:rsid w:val="00B42537"/>
    <w:rsid w:val="00B7303D"/>
    <w:rsid w:val="00C05EFE"/>
    <w:rsid w:val="00C1628F"/>
    <w:rsid w:val="00CA6AA7"/>
    <w:rsid w:val="00CD6A15"/>
    <w:rsid w:val="00CE3840"/>
    <w:rsid w:val="00D27578"/>
    <w:rsid w:val="00D93FA7"/>
    <w:rsid w:val="00DC0ACA"/>
    <w:rsid w:val="00DE5CE0"/>
    <w:rsid w:val="00E173C3"/>
    <w:rsid w:val="00E52D02"/>
    <w:rsid w:val="00E85442"/>
    <w:rsid w:val="00E9290E"/>
    <w:rsid w:val="00EA2B99"/>
    <w:rsid w:val="00EE30A4"/>
    <w:rsid w:val="00F154C6"/>
    <w:rsid w:val="00F229B9"/>
    <w:rsid w:val="00F22BE4"/>
    <w:rsid w:val="00F375FA"/>
    <w:rsid w:val="00F67A2D"/>
    <w:rsid w:val="00FC4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B7D4"/>
  <w15:docId w15:val="{A86AD945-4E25-4C39-9184-F0F69A6C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95"/>
  </w:style>
  <w:style w:type="paragraph" w:styleId="Footer">
    <w:name w:val="footer"/>
    <w:basedOn w:val="Normal"/>
    <w:link w:val="FooterChar"/>
    <w:unhideWhenUsed/>
    <w:rsid w:val="0006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95"/>
  </w:style>
  <w:style w:type="table" w:styleId="TableGrid">
    <w:name w:val="Table Grid"/>
    <w:basedOn w:val="TableNormal"/>
    <w:uiPriority w:val="39"/>
    <w:rsid w:val="0006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B95"/>
    <w:pPr>
      <w:ind w:left="720"/>
      <w:contextualSpacing/>
    </w:pPr>
  </w:style>
  <w:style w:type="paragraph" w:styleId="BalloonText">
    <w:name w:val="Balloon Text"/>
    <w:basedOn w:val="Normal"/>
    <w:link w:val="BalloonTextChar"/>
    <w:uiPriority w:val="99"/>
    <w:semiHidden/>
    <w:unhideWhenUsed/>
    <w:rsid w:val="00C16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28F"/>
    <w:rPr>
      <w:rFonts w:ascii="Segoe UI" w:hAnsi="Segoe UI" w:cs="Segoe UI"/>
      <w:sz w:val="18"/>
      <w:szCs w:val="18"/>
    </w:rPr>
  </w:style>
  <w:style w:type="character" w:customStyle="1" w:styleId="Heading1Char">
    <w:name w:val="Heading 1 Char"/>
    <w:basedOn w:val="DefaultParagraphFont"/>
    <w:link w:val="Heading1"/>
    <w:uiPriority w:val="9"/>
    <w:rsid w:val="00004A8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8F4B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48618B"/>
    <w:pPr>
      <w:spacing w:after="120"/>
    </w:pPr>
  </w:style>
  <w:style w:type="character" w:customStyle="1" w:styleId="BodyTextChar">
    <w:name w:val="Body Text Char"/>
    <w:basedOn w:val="DefaultParagraphFont"/>
    <w:link w:val="BodyText"/>
    <w:uiPriority w:val="99"/>
    <w:semiHidden/>
    <w:rsid w:val="0048618B"/>
  </w:style>
  <w:style w:type="character" w:styleId="PageNumber">
    <w:name w:val="page number"/>
    <w:basedOn w:val="DefaultParagraphFont"/>
    <w:rsid w:val="0048618B"/>
  </w:style>
  <w:style w:type="character" w:customStyle="1" w:styleId="Heading2Char">
    <w:name w:val="Heading 2 Char"/>
    <w:basedOn w:val="DefaultParagraphFont"/>
    <w:link w:val="Heading2"/>
    <w:uiPriority w:val="9"/>
    <w:rsid w:val="003614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19677">
      <w:bodyDiv w:val="1"/>
      <w:marLeft w:val="0"/>
      <w:marRight w:val="0"/>
      <w:marTop w:val="0"/>
      <w:marBottom w:val="0"/>
      <w:divBdr>
        <w:top w:val="none" w:sz="0" w:space="0" w:color="auto"/>
        <w:left w:val="none" w:sz="0" w:space="0" w:color="auto"/>
        <w:bottom w:val="none" w:sz="0" w:space="0" w:color="auto"/>
        <w:right w:val="none" w:sz="0" w:space="0" w:color="auto"/>
      </w:divBdr>
    </w:div>
    <w:div w:id="405493248">
      <w:bodyDiv w:val="1"/>
      <w:marLeft w:val="0"/>
      <w:marRight w:val="0"/>
      <w:marTop w:val="0"/>
      <w:marBottom w:val="0"/>
      <w:divBdr>
        <w:top w:val="none" w:sz="0" w:space="0" w:color="auto"/>
        <w:left w:val="none" w:sz="0" w:space="0" w:color="auto"/>
        <w:bottom w:val="none" w:sz="0" w:space="0" w:color="auto"/>
        <w:right w:val="none" w:sz="0" w:space="0" w:color="auto"/>
      </w:divBdr>
    </w:div>
    <w:div w:id="6280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Brown</dc:creator>
  <cp:keywords/>
  <dc:description/>
  <cp:lastModifiedBy>Jesse Murray</cp:lastModifiedBy>
  <cp:revision>4</cp:revision>
  <cp:lastPrinted>2024-06-28T04:30:00Z</cp:lastPrinted>
  <dcterms:created xsi:type="dcterms:W3CDTF">2024-06-28T04:31:00Z</dcterms:created>
  <dcterms:modified xsi:type="dcterms:W3CDTF">2024-08-06T03:53:00Z</dcterms:modified>
</cp:coreProperties>
</file>